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tabs>
          <w:tab w:val="left" w:pos="4253" w:leader="none"/>
        </w:tabs>
        <w:spacing w:before="120" w:after="0" w:line="240"/>
        <w:ind w:right="138" w:left="-141" w:firstLine="0"/>
        <w:jc w:val="center"/>
        <w:rPr>
          <w:rFonts w:ascii="Arial" w:hAnsi="Arial" w:cs="Arial" w:eastAsia="Arial"/>
          <w:b/>
          <w:color w:val="auto"/>
          <w:spacing w:val="0"/>
          <w:position w:val="0"/>
          <w:sz w:val="24"/>
          <w:u w:val="single"/>
          <w:shd w:fill="auto" w:val="clear"/>
        </w:rPr>
      </w:pPr>
      <w:r>
        <w:rPr>
          <w:rFonts w:ascii="Arial" w:hAnsi="Arial" w:cs="Arial" w:eastAsia="Arial"/>
          <w:b/>
          <w:color w:val="auto"/>
          <w:spacing w:val="0"/>
          <w:position w:val="0"/>
          <w:sz w:val="24"/>
          <w:u w:val="single"/>
          <w:shd w:fill="auto" w:val="clear"/>
        </w:rPr>
        <w:t xml:space="preserve"> EDITAL DE LEILÃO PÚBLICO Nº.001/2022</w:t>
      </w:r>
    </w:p>
    <w:p>
      <w:pPr>
        <w:tabs>
          <w:tab w:val="left" w:pos="4253" w:leader="none"/>
        </w:tabs>
        <w:spacing w:before="120" w:after="0" w:line="240"/>
        <w:ind w:right="138" w:left="-141" w:firstLine="0"/>
        <w:jc w:val="center"/>
        <w:rPr>
          <w:rFonts w:ascii="Arial" w:hAnsi="Arial" w:cs="Arial" w:eastAsia="Arial"/>
          <w:b/>
          <w:color w:val="auto"/>
          <w:spacing w:val="0"/>
          <w:position w:val="0"/>
          <w:sz w:val="24"/>
          <w:u w:val="single"/>
          <w:shd w:fill="auto" w:val="clear"/>
        </w:rPr>
      </w:pPr>
    </w:p>
    <w:p>
      <w:pPr>
        <w:tabs>
          <w:tab w:val="left" w:pos="2016" w:leader="none"/>
        </w:tabs>
        <w:spacing w:before="0" w:after="0" w:line="240"/>
        <w:ind w:right="-144" w:left="0" w:firstLine="0"/>
        <w:jc w:val="center"/>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PROCESSO Nº.2241/2022 </w:t>
      </w:r>
    </w:p>
    <w:p>
      <w:pPr>
        <w:tabs>
          <w:tab w:val="left" w:pos="2016" w:leader="none"/>
        </w:tabs>
        <w:spacing w:before="0" w:after="0" w:line="240"/>
        <w:ind w:right="-144"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LEILÃO N°.001/2022</w:t>
      </w:r>
    </w:p>
    <w:p>
      <w:pPr>
        <w:tabs>
          <w:tab w:val="left" w:pos="2016" w:leader="none"/>
        </w:tabs>
        <w:spacing w:before="0" w:after="0" w:line="240"/>
        <w:ind w:right="-144" w:left="0" w:firstLine="0"/>
        <w:jc w:val="center"/>
        <w:rPr>
          <w:rFonts w:ascii="Arial" w:hAnsi="Arial" w:cs="Arial" w:eastAsia="Arial"/>
          <w:color w:val="auto"/>
          <w:spacing w:val="0"/>
          <w:position w:val="0"/>
          <w:sz w:val="24"/>
          <w:shd w:fill="auto" w:val="clear"/>
        </w:rPr>
      </w:pPr>
    </w:p>
    <w:tbl>
      <w:tblPr/>
      <w:tblGrid>
        <w:gridCol w:w="10680"/>
      </w:tblGrid>
      <w:tr>
        <w:trPr>
          <w:trHeight w:val="2380" w:hRule="auto"/>
          <w:jc w:val="left"/>
        </w:trPr>
        <w:tc>
          <w:tcPr>
            <w:tcW w:w="10680" w:type="dxa"/>
            <w:tcBorders>
              <w:top w:val="single" w:color="000000" w:sz="0"/>
              <w:left w:val="single" w:color="000000" w:sz="0"/>
              <w:bottom w:val="single" w:color="000000" w:sz="0"/>
              <w:right w:val="single" w:color="000000" w:sz="0"/>
            </w:tcBorders>
            <w:shd w:color="000000" w:fill="ffffff" w:val="clear"/>
            <w:tcMar>
              <w:left w:w="29" w:type="dxa"/>
              <w:right w:w="29" w:type="dxa"/>
            </w:tcMar>
            <w:vAlign w:val="top"/>
          </w:tcPr>
          <w:p>
            <w:pPr>
              <w:spacing w:before="100" w:after="100" w:line="240"/>
              <w:ind w:right="15"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O MUNICÍPIO DE </w:t>
            </w:r>
            <w:r>
              <w:rPr>
                <w:rFonts w:ascii="Arial" w:hAnsi="Arial" w:cs="Arial" w:eastAsia="Arial"/>
                <w:b/>
                <w:color w:val="auto"/>
                <w:spacing w:val="0"/>
                <w:position w:val="0"/>
                <w:sz w:val="24"/>
                <w:shd w:fill="auto" w:val="clear"/>
              </w:rPr>
              <w:t xml:space="preserve">DONA FRANCISCA</w:t>
            </w:r>
            <w:r>
              <w:rPr>
                <w:rFonts w:ascii="Arial" w:hAnsi="Arial" w:cs="Arial" w:eastAsia="Arial"/>
                <w:color w:val="auto"/>
                <w:spacing w:val="0"/>
                <w:position w:val="0"/>
                <w:sz w:val="24"/>
                <w:shd w:fill="auto" w:val="clear"/>
              </w:rPr>
              <w:t xml:space="preserve"> do Estado do Rio Grande do Sul, neste ato representado pelo seu Prefeito Municipal, </w:t>
            </w:r>
            <w:r>
              <w:rPr>
                <w:rFonts w:ascii="Arial" w:hAnsi="Arial" w:cs="Arial" w:eastAsia="Arial"/>
                <w:b/>
                <w:color w:val="auto"/>
                <w:spacing w:val="0"/>
                <w:position w:val="0"/>
                <w:sz w:val="24"/>
                <w:shd w:fill="auto" w:val="clear"/>
              </w:rPr>
              <w:t xml:space="preserve">Sr. Olavo José Cassol, CPF 398.318.410-34,</w:t>
            </w:r>
            <w:r>
              <w:rPr>
                <w:rFonts w:ascii="Arial" w:hAnsi="Arial" w:cs="Arial" w:eastAsia="Arial"/>
                <w:color w:val="auto"/>
                <w:spacing w:val="0"/>
                <w:position w:val="0"/>
                <w:sz w:val="24"/>
                <w:shd w:fill="auto" w:val="clear"/>
              </w:rPr>
              <w:t xml:space="preserve"> no uso de suas atribuições legais, </w:t>
            </w:r>
            <w:r>
              <w:rPr>
                <w:rFonts w:ascii="Arial" w:hAnsi="Arial" w:cs="Arial" w:eastAsia="Arial"/>
                <w:b/>
                <w:color w:val="auto"/>
                <w:spacing w:val="0"/>
                <w:position w:val="0"/>
                <w:sz w:val="24"/>
                <w:shd w:fill="auto" w:val="clear"/>
              </w:rPr>
              <w:t xml:space="preserve">TORNA PÚBLICO</w:t>
            </w:r>
            <w:r>
              <w:rPr>
                <w:rFonts w:ascii="Arial" w:hAnsi="Arial" w:cs="Arial" w:eastAsia="Arial"/>
                <w:color w:val="auto"/>
                <w:spacing w:val="0"/>
                <w:position w:val="0"/>
                <w:sz w:val="24"/>
                <w:shd w:fill="auto" w:val="clear"/>
              </w:rPr>
              <w:t xml:space="preserve"> que será realizado no local, data e hora indicados no item I, licitação na modalidade de </w:t>
            </w:r>
            <w:r>
              <w:rPr>
                <w:rFonts w:ascii="Arial" w:hAnsi="Arial" w:cs="Arial" w:eastAsia="Arial"/>
                <w:b/>
                <w:color w:val="auto"/>
                <w:spacing w:val="0"/>
                <w:position w:val="0"/>
                <w:sz w:val="24"/>
                <w:shd w:fill="auto" w:val="clear"/>
              </w:rPr>
              <w:t xml:space="preserve">LEILÃO PÚBLICO</w:t>
            </w:r>
            <w:r>
              <w:rPr>
                <w:rFonts w:ascii="Arial" w:hAnsi="Arial" w:cs="Arial" w:eastAsia="Arial"/>
                <w:color w:val="auto"/>
                <w:spacing w:val="0"/>
                <w:position w:val="0"/>
                <w:sz w:val="24"/>
                <w:shd w:fill="auto" w:val="clear"/>
              </w:rPr>
              <w:t xml:space="preserve">, para a venda de veículos com direito à circulação e sucatas diversas (móveis, veículos, ambulâncias e material de informática), referente aos Bens Inservíveis e/ou obsoletos e sem uso de Propriedade do Município de </w:t>
            </w:r>
            <w:r>
              <w:rPr>
                <w:rFonts w:ascii="Arial" w:hAnsi="Arial" w:cs="Arial" w:eastAsia="Arial"/>
                <w:b/>
                <w:color w:val="auto"/>
                <w:spacing w:val="0"/>
                <w:position w:val="0"/>
                <w:sz w:val="24"/>
                <w:shd w:fill="auto" w:val="clear"/>
              </w:rPr>
              <w:t xml:space="preserve">DONA FRANCISCA/RS</w:t>
            </w:r>
            <w:r>
              <w:rPr>
                <w:rFonts w:ascii="Arial" w:hAnsi="Arial" w:cs="Arial" w:eastAsia="Arial"/>
                <w:color w:val="auto"/>
                <w:spacing w:val="0"/>
                <w:position w:val="0"/>
                <w:sz w:val="24"/>
                <w:shd w:fill="auto" w:val="clear"/>
              </w:rPr>
              <w:t xml:space="preserve">, de acordo com o Processo Administrativo</w:t>
            </w:r>
            <w:r>
              <w:rPr>
                <w:rFonts w:ascii="Arial" w:hAnsi="Arial" w:cs="Arial" w:eastAsia="Arial"/>
                <w:b/>
                <w:color w:val="auto"/>
                <w:spacing w:val="0"/>
                <w:position w:val="0"/>
                <w:sz w:val="24"/>
                <w:shd w:fill="auto" w:val="clear"/>
              </w:rPr>
              <w:t xml:space="preserve"> nº.2241/2022</w:t>
            </w:r>
            <w:r>
              <w:rPr>
                <w:rFonts w:ascii="Arial" w:hAnsi="Arial" w:cs="Arial" w:eastAsia="Arial"/>
                <w:color w:val="auto"/>
                <w:spacing w:val="0"/>
                <w:position w:val="0"/>
                <w:sz w:val="24"/>
                <w:shd w:fill="auto" w:val="clear"/>
              </w:rPr>
              <w:t xml:space="preserve">, em conformidade com a Lei nº 8.666, de 21 de junho de 1993; Lei nº 10.520/2002; Decreto-Lei nº 21.981/32 e suas alterações posteriores e outras no que couber, bem como as condições abaixo.</w:t>
            </w:r>
          </w:p>
          <w:p>
            <w:pPr>
              <w:spacing w:before="100" w:after="100" w:line="240"/>
              <w:ind w:right="15" w:left="15"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I - DA DATA, DO LOCAL E HORÁRIO:</w:t>
            </w:r>
          </w:p>
          <w:p>
            <w:pPr>
              <w:spacing w:before="100" w:after="100" w:line="240"/>
              <w:ind w:right="15" w:left="15"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1.1</w:t>
            </w:r>
            <w:r>
              <w:rPr>
                <w:rFonts w:ascii="Arial" w:hAnsi="Arial" w:cs="Arial" w:eastAsia="Arial"/>
                <w:color w:val="auto"/>
                <w:spacing w:val="0"/>
                <w:position w:val="0"/>
                <w:sz w:val="24"/>
                <w:shd w:fill="auto" w:val="clear"/>
              </w:rPr>
              <w:t xml:space="preserve">. DATA: </w:t>
            </w:r>
            <w:r>
              <w:rPr>
                <w:rFonts w:ascii="Arial" w:hAnsi="Arial" w:cs="Arial" w:eastAsia="Arial"/>
                <w:b/>
                <w:color w:val="auto"/>
                <w:spacing w:val="0"/>
                <w:position w:val="0"/>
                <w:sz w:val="24"/>
                <w:shd w:fill="auto" w:val="clear"/>
              </w:rPr>
              <w:t xml:space="preserve">01 de junho de 2022 às 13.30 hs.</w:t>
            </w:r>
          </w:p>
          <w:p>
            <w:pPr>
              <w:spacing w:before="100" w:after="100" w:line="240"/>
              <w:ind w:right="15" w:left="15"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1.2</w:t>
            </w:r>
            <w:r>
              <w:rPr>
                <w:rFonts w:ascii="Arial" w:hAnsi="Arial" w:cs="Arial" w:eastAsia="Arial"/>
                <w:color w:val="auto"/>
                <w:spacing w:val="0"/>
                <w:position w:val="0"/>
                <w:sz w:val="24"/>
                <w:shd w:fill="auto" w:val="clear"/>
              </w:rPr>
              <w:t xml:space="preserve">. LOCAL: </w:t>
            </w:r>
            <w:r>
              <w:rPr>
                <w:rFonts w:ascii="Arial" w:hAnsi="Arial" w:cs="Arial" w:eastAsia="Arial"/>
                <w:b/>
                <w:color w:val="auto"/>
                <w:spacing w:val="0"/>
                <w:position w:val="0"/>
                <w:sz w:val="24"/>
                <w:shd w:fill="auto" w:val="clear"/>
              </w:rPr>
              <w:t xml:space="preserve">Rua</w:t>
            </w:r>
            <w:r>
              <w:rPr>
                <w:rFonts w:ascii="Arial" w:hAnsi="Arial" w:cs="Arial" w:eastAsia="Arial"/>
                <w:b/>
                <w:color w:val="778888"/>
                <w:spacing w:val="0"/>
                <w:position w:val="0"/>
                <w:sz w:val="24"/>
                <w:shd w:fill="FCFCFC" w:val="clear"/>
              </w:rPr>
              <w:t xml:space="preserve"> </w:t>
            </w:r>
            <w:r>
              <w:rPr>
                <w:rFonts w:ascii="Arial" w:hAnsi="Arial" w:cs="Arial" w:eastAsia="Arial"/>
                <w:b/>
                <w:color w:val="auto"/>
                <w:spacing w:val="0"/>
                <w:position w:val="0"/>
                <w:sz w:val="24"/>
                <w:shd w:fill="FCFCFC" w:val="clear"/>
              </w:rPr>
              <w:t xml:space="preserve">do Comércio, 619</w:t>
            </w:r>
            <w:r>
              <w:rPr>
                <w:rFonts w:ascii="Arial" w:hAnsi="Arial" w:cs="Arial" w:eastAsia="Arial"/>
                <w:color w:val="auto"/>
                <w:spacing w:val="0"/>
                <w:position w:val="0"/>
                <w:sz w:val="24"/>
                <w:shd w:fill="FCFCFC" w:val="clear"/>
              </w:rPr>
              <w:t xml:space="preserve"> </w:t>
            </w:r>
            <w:r>
              <w:rPr>
                <w:rFonts w:ascii="Arial" w:hAnsi="Arial" w:cs="Arial" w:eastAsia="Arial"/>
                <w:b/>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 Centro, Dona Francisca/RS</w:t>
            </w:r>
            <w:r>
              <w:rPr>
                <w:rFonts w:ascii="Arial" w:hAnsi="Arial" w:cs="Arial" w:eastAsia="Arial"/>
                <w:color w:val="auto"/>
                <w:spacing w:val="0"/>
                <w:position w:val="0"/>
                <w:sz w:val="24"/>
                <w:shd w:fill="auto" w:val="clear"/>
              </w:rPr>
              <w:t xml:space="preserve">.No pátio do anexo, ao lado da Prefeitura, sendo exigido os cuidados com uso de máscara e distanciamento de praxe.</w:t>
            </w:r>
          </w:p>
          <w:p>
            <w:pPr>
              <w:spacing w:before="100" w:after="100" w:line="240"/>
              <w:ind w:right="15" w:left="15"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1.3</w:t>
            </w:r>
            <w:r>
              <w:rPr>
                <w:rFonts w:ascii="Arial" w:hAnsi="Arial" w:cs="Arial" w:eastAsia="Arial"/>
                <w:color w:val="auto"/>
                <w:spacing w:val="0"/>
                <w:position w:val="0"/>
                <w:sz w:val="24"/>
                <w:shd w:fill="auto" w:val="clear"/>
              </w:rPr>
              <w:t xml:space="preserve">. Horário: </w:t>
            </w:r>
            <w:r>
              <w:rPr>
                <w:rFonts w:ascii="Arial" w:hAnsi="Arial" w:cs="Arial" w:eastAsia="Arial"/>
                <w:b/>
                <w:color w:val="auto"/>
                <w:spacing w:val="0"/>
                <w:position w:val="0"/>
                <w:sz w:val="24"/>
                <w:shd w:fill="auto" w:val="clear"/>
              </w:rPr>
              <w:t xml:space="preserve">13.30h.</w:t>
            </w:r>
          </w:p>
          <w:p>
            <w:pPr>
              <w:spacing w:before="100" w:after="100" w:line="240"/>
              <w:ind w:right="15" w:left="15"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II - DO LEILOEIRO:</w:t>
            </w:r>
          </w:p>
          <w:p>
            <w:pPr>
              <w:spacing w:before="100" w:after="100" w:line="240"/>
              <w:ind w:right="15" w:left="15"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2.1</w:t>
            </w:r>
            <w:r>
              <w:rPr>
                <w:rFonts w:ascii="Arial" w:hAnsi="Arial" w:cs="Arial" w:eastAsia="Arial"/>
                <w:color w:val="auto"/>
                <w:spacing w:val="0"/>
                <w:position w:val="0"/>
                <w:sz w:val="24"/>
                <w:shd w:fill="auto" w:val="clear"/>
              </w:rPr>
              <w:t xml:space="preserve">. Nome do Leiloeiro: </w:t>
            </w:r>
            <w:r>
              <w:rPr>
                <w:rFonts w:ascii="Arial" w:hAnsi="Arial" w:cs="Arial" w:eastAsia="Arial"/>
                <w:b/>
                <w:color w:val="auto"/>
                <w:spacing w:val="0"/>
                <w:position w:val="0"/>
                <w:sz w:val="24"/>
                <w:shd w:fill="auto" w:val="clear"/>
              </w:rPr>
              <w:t xml:space="preserve">ARGEMIRO LUIZ FINATTO;</w:t>
            </w:r>
          </w:p>
          <w:p>
            <w:pPr>
              <w:spacing w:before="100" w:after="100" w:line="240"/>
              <w:ind w:right="15" w:left="15" w:firstLine="0"/>
              <w:jc w:val="both"/>
              <w:rPr>
                <w:rFonts w:ascii="Arial" w:hAnsi="Arial" w:cs="Arial" w:eastAsia="Arial"/>
                <w:b/>
                <w:color w:val="auto"/>
                <w:spacing w:val="0"/>
                <w:position w:val="0"/>
                <w:sz w:val="20"/>
                <w:u w:val="single"/>
                <w:shd w:fill="auto" w:val="clear"/>
              </w:rPr>
            </w:pPr>
            <w:r>
              <w:rPr>
                <w:rFonts w:ascii="Arial" w:hAnsi="Arial" w:cs="Arial" w:eastAsia="Arial"/>
                <w:b/>
                <w:color w:val="auto"/>
                <w:spacing w:val="0"/>
                <w:position w:val="0"/>
                <w:sz w:val="24"/>
                <w:shd w:fill="auto" w:val="clear"/>
              </w:rPr>
              <w:t xml:space="preserve">2.2</w:t>
            </w:r>
            <w:r>
              <w:rPr>
                <w:rFonts w:ascii="Arial" w:hAnsi="Arial" w:cs="Arial" w:eastAsia="Arial"/>
                <w:color w:val="auto"/>
                <w:spacing w:val="0"/>
                <w:position w:val="0"/>
                <w:sz w:val="24"/>
                <w:shd w:fill="auto" w:val="clear"/>
              </w:rPr>
              <w:t xml:space="preserve">. </w:t>
            </w:r>
            <w:r>
              <w:rPr>
                <w:rFonts w:ascii="Arial" w:hAnsi="Arial" w:cs="Arial" w:eastAsia="Arial"/>
                <w:b/>
                <w:color w:val="auto"/>
                <w:spacing w:val="0"/>
                <w:position w:val="0"/>
                <w:sz w:val="20"/>
                <w:u w:val="single"/>
                <w:shd w:fill="auto" w:val="clear"/>
              </w:rPr>
              <w:t xml:space="preserve">Taxa de serviço do Leiloeiro: 5% (cinco por cento) sobre o valor da arrematação; acrescidos do valor de R$ 300,00,-  por lote, referindo-se como taxa de despesas administrativas, fiscais e de custas de avaliação, a ser paga pelo arrematante, diretamente ao leiloeiro e/ou funcionários autorizados, no momento da arrematação e conclusão e entrega dos documentos pertinentes a arrematação.,este valor, será cobrado na sua integridade quando o lote ultrapassar o valor de um mil reais, valor arrematação abaixo de um mil, a taxa será fixada em R$ 150,00, cada lote.</w:t>
            </w:r>
          </w:p>
          <w:p>
            <w:pPr>
              <w:spacing w:before="100" w:after="100" w:line="240"/>
              <w:ind w:right="15" w:left="15"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2.3</w:t>
            </w:r>
            <w:r>
              <w:rPr>
                <w:rFonts w:ascii="Arial" w:hAnsi="Arial" w:cs="Arial" w:eastAsia="Arial"/>
                <w:color w:val="auto"/>
                <w:spacing w:val="0"/>
                <w:position w:val="0"/>
                <w:sz w:val="24"/>
                <w:shd w:fill="auto" w:val="clear"/>
              </w:rPr>
              <w:t xml:space="preserve">. Fone: </w:t>
            </w:r>
            <w:r>
              <w:rPr>
                <w:rFonts w:ascii="Arial" w:hAnsi="Arial" w:cs="Arial" w:eastAsia="Arial"/>
                <w:b/>
                <w:color w:val="auto"/>
                <w:spacing w:val="0"/>
                <w:position w:val="0"/>
                <w:sz w:val="24"/>
                <w:shd w:fill="auto" w:val="clear"/>
              </w:rPr>
              <w:t xml:space="preserve">(55) 3268.1578 - Patrimônio, (51) 997795690 e (51) 996.137.228, leiloeiro.</w:t>
            </w:r>
          </w:p>
          <w:p>
            <w:pPr>
              <w:spacing w:before="100" w:after="100" w:line="240"/>
              <w:ind w:right="15" w:left="15"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2.4</w:t>
            </w:r>
            <w:r>
              <w:rPr>
                <w:rFonts w:ascii="Arial" w:hAnsi="Arial" w:cs="Arial" w:eastAsia="Arial"/>
                <w:color w:val="auto"/>
                <w:spacing w:val="0"/>
                <w:position w:val="0"/>
                <w:sz w:val="24"/>
                <w:shd w:fill="auto" w:val="clear"/>
              </w:rPr>
              <w:t xml:space="preserve">. Endereço eletrônico: e-mails </w:t>
            </w:r>
            <w:hyperlink xmlns:r="http://schemas.openxmlformats.org/officeDocument/2006/relationships" r:id="docRId0">
              <w:r>
                <w:rPr>
                  <w:rFonts w:ascii="Arial" w:hAnsi="Arial" w:cs="Arial" w:eastAsia="Arial"/>
                  <w:color w:val="0000FF"/>
                  <w:spacing w:val="0"/>
                  <w:position w:val="0"/>
                  <w:sz w:val="24"/>
                  <w:u w:val="single"/>
                  <w:shd w:fill="auto" w:val="clear"/>
                </w:rPr>
                <w:t xml:space="preserve">ciadosleiloesdors@gmail.com</w:t>
              </w:r>
            </w:hyperlink>
            <w:r>
              <w:rPr>
                <w:rFonts w:ascii="Arial" w:hAnsi="Arial" w:cs="Arial" w:eastAsia="Arial"/>
                <w:color w:val="auto"/>
                <w:spacing w:val="0"/>
                <w:position w:val="0"/>
                <w:sz w:val="24"/>
                <w:shd w:fill="auto" w:val="clear"/>
              </w:rPr>
              <w:t xml:space="preserve"> e/ou site, ciadosleiloesdors.blogspot.com e finattoleiloes.blogspot.com., </w:t>
            </w:r>
            <w:hyperlink xmlns:r="http://schemas.openxmlformats.org/officeDocument/2006/relationships" r:id="docRId1">
              <w:r>
                <w:rPr>
                  <w:rFonts w:ascii="Arial" w:hAnsi="Arial" w:cs="Arial" w:eastAsia="Arial"/>
                  <w:color w:val="1155CC"/>
                  <w:spacing w:val="0"/>
                  <w:position w:val="0"/>
                  <w:sz w:val="24"/>
                  <w:u w:val="single"/>
                  <w:shd w:fill="auto" w:val="clear"/>
                </w:rPr>
                <w:t xml:space="preserve">www.finattoleiloes.com.br</w:t>
              </w:r>
            </w:hyperlink>
            <w:r>
              <w:rPr>
                <w:rFonts w:ascii="Arial" w:hAnsi="Arial" w:cs="Arial" w:eastAsia="Arial"/>
                <w:color w:val="auto"/>
                <w:spacing w:val="0"/>
                <w:position w:val="0"/>
                <w:sz w:val="24"/>
                <w:shd w:fill="auto" w:val="clear"/>
              </w:rPr>
              <w:t xml:space="preserve"> , este último, receberá os lances, da data da publicação deste edital, até o dia 13.04.2022, até horário das 11.30 hs, quando o mesmo dará continuação presencial, recebendo somente lances complementares presenciais, para clientes devidamente cadastrados, no site.</w:t>
            </w:r>
          </w:p>
          <w:p>
            <w:pPr>
              <w:spacing w:before="100" w:after="100" w:line="240"/>
              <w:ind w:right="15" w:left="15"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III - DOS BENS OBJETO DO LEILÃO:</w:t>
            </w:r>
          </w:p>
          <w:p>
            <w:pPr>
              <w:spacing w:before="100" w:after="100" w:line="240"/>
              <w:ind w:right="15" w:left="15"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3.1</w:t>
            </w:r>
            <w:r>
              <w:rPr>
                <w:rFonts w:ascii="Arial" w:hAnsi="Arial" w:cs="Arial" w:eastAsia="Arial"/>
                <w:color w:val="auto"/>
                <w:spacing w:val="0"/>
                <w:position w:val="0"/>
                <w:sz w:val="24"/>
                <w:shd w:fill="auto" w:val="clear"/>
              </w:rPr>
              <w:t xml:space="preserve">. Os bens a serem leiloados constituem lotes, descritos no item 3.3 deste Edital e poderão ser examinados no local do leilão (item 1.2), no período previsto no item IV.</w:t>
            </w:r>
          </w:p>
          <w:p>
            <w:pPr>
              <w:spacing w:before="100" w:after="100" w:line="240"/>
              <w:ind w:right="15" w:left="15"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3.2</w:t>
            </w:r>
            <w:r>
              <w:rPr>
                <w:rFonts w:ascii="Arial" w:hAnsi="Arial" w:cs="Arial" w:eastAsia="Arial"/>
                <w:color w:val="auto"/>
                <w:spacing w:val="0"/>
                <w:position w:val="0"/>
                <w:sz w:val="24"/>
                <w:shd w:fill="auto" w:val="clear"/>
              </w:rPr>
              <w:t xml:space="preserve">. Os lotes serão vendidos no estado e condições em que se encontram, não cabendo, pois, a respeito deles, qualquer reclamação posterior quanto às suas qualidades intrínsecas ou extrínsecas.</w:t>
            </w:r>
          </w:p>
          <w:p>
            <w:pPr>
              <w:spacing w:before="100" w:after="100" w:line="240"/>
              <w:ind w:right="15" w:left="15"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3.3.</w:t>
            </w:r>
            <w:r>
              <w:rPr>
                <w:rFonts w:ascii="Arial" w:hAnsi="Arial" w:cs="Arial" w:eastAsia="Arial"/>
                <w:color w:val="auto"/>
                <w:spacing w:val="0"/>
                <w:position w:val="0"/>
                <w:sz w:val="24"/>
                <w:shd w:fill="auto" w:val="clear"/>
              </w:rPr>
              <w:t xml:space="preserve"> Os veículos a serem leiloados e vendidos terão sua descrição pormenorizada nos moldes deste Edital no </w:t>
            </w:r>
            <w:r>
              <w:rPr>
                <w:rFonts w:ascii="Arial" w:hAnsi="Arial" w:cs="Arial" w:eastAsia="Arial"/>
                <w:b/>
                <w:i/>
                <w:color w:val="auto"/>
                <w:spacing w:val="0"/>
                <w:position w:val="0"/>
                <w:sz w:val="24"/>
                <w:shd w:fill="auto" w:val="clear"/>
              </w:rPr>
              <w:t xml:space="preserve">ANEXO I.</w:t>
            </w:r>
          </w:p>
          <w:p>
            <w:pPr>
              <w:spacing w:before="100" w:after="100" w:line="240"/>
              <w:ind w:right="15" w:left="15"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3.4</w:t>
            </w:r>
            <w:r>
              <w:rPr>
                <w:rFonts w:ascii="Arial" w:hAnsi="Arial" w:cs="Arial" w:eastAsia="Arial"/>
                <w:color w:val="auto"/>
                <w:spacing w:val="0"/>
                <w:position w:val="0"/>
                <w:sz w:val="24"/>
                <w:shd w:fill="auto" w:val="clear"/>
              </w:rPr>
              <w:t xml:space="preserve">. Ficará ao encargo do arrematante dos veículos leiloados </w:t>
            </w:r>
            <w:r>
              <w:rPr>
                <w:rFonts w:ascii="Arial" w:hAnsi="Arial" w:cs="Arial" w:eastAsia="Arial"/>
                <w:b/>
                <w:i/>
                <w:color w:val="auto"/>
                <w:spacing w:val="0"/>
                <w:position w:val="0"/>
                <w:sz w:val="24"/>
                <w:shd w:fill="auto" w:val="clear"/>
              </w:rPr>
              <w:t xml:space="preserve">COM DIREITO À CIRCULAÇÃO</w:t>
            </w:r>
            <w:r>
              <w:rPr>
                <w:rFonts w:ascii="Arial" w:hAnsi="Arial" w:cs="Arial" w:eastAsia="Arial"/>
                <w:color w:val="auto"/>
                <w:spacing w:val="0"/>
                <w:position w:val="0"/>
                <w:sz w:val="24"/>
                <w:shd w:fill="auto" w:val="clear"/>
              </w:rPr>
              <w:t xml:space="preserve"> o pagamento dos débitos de IPVA, MULTA e DPVAT de 2020, caso tenha vencidos e ainda aqueles que não estiver vencido até a data do leilão.</w:t>
            </w:r>
          </w:p>
          <w:p>
            <w:pPr>
              <w:spacing w:before="100" w:after="100" w:line="240"/>
              <w:ind w:right="15" w:left="15"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IV - DA VISITAÇÃO PÚBLICA:</w:t>
            </w:r>
          </w:p>
          <w:p>
            <w:pPr>
              <w:spacing w:before="100" w:after="100" w:line="240"/>
              <w:ind w:right="15" w:left="15"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4.1</w:t>
            </w:r>
            <w:r>
              <w:rPr>
                <w:rFonts w:ascii="Arial" w:hAnsi="Arial" w:cs="Arial" w:eastAsia="Arial"/>
                <w:color w:val="auto"/>
                <w:spacing w:val="0"/>
                <w:position w:val="0"/>
                <w:sz w:val="24"/>
                <w:shd w:fill="auto" w:val="clear"/>
              </w:rPr>
              <w:t xml:space="preserve">. Data e Hora da Visitação: A visitação pública dos lotes que serão leiloados dar-se-á nos dias </w:t>
            </w:r>
            <w:r>
              <w:rPr>
                <w:rFonts w:ascii="Arial" w:hAnsi="Arial" w:cs="Arial" w:eastAsia="Arial"/>
                <w:b/>
                <w:color w:val="auto"/>
                <w:spacing w:val="0"/>
                <w:position w:val="0"/>
                <w:sz w:val="24"/>
                <w:shd w:fill="auto" w:val="clear"/>
              </w:rPr>
              <w:t xml:space="preserve">30/31 maio de 2022, em horário das 9h às 11:30,  e no dia do leilão, 01 junho de 2022, das 7.30h às 13.30 h., horário o qual começa os lances presenciais com devido encerramento dos mesmos.</w:t>
            </w:r>
          </w:p>
          <w:p>
            <w:pPr>
              <w:spacing w:before="100" w:after="100" w:line="240"/>
              <w:ind w:right="15" w:left="15"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4.2</w:t>
            </w:r>
            <w:r>
              <w:rPr>
                <w:rFonts w:ascii="Arial" w:hAnsi="Arial" w:cs="Arial" w:eastAsia="Arial"/>
                <w:color w:val="auto"/>
                <w:spacing w:val="0"/>
                <w:position w:val="0"/>
                <w:sz w:val="24"/>
                <w:shd w:fill="auto" w:val="clear"/>
              </w:rPr>
              <w:t xml:space="preserve">. Local da Visitação: </w:t>
            </w:r>
            <w:r>
              <w:rPr>
                <w:rFonts w:ascii="Arial" w:hAnsi="Arial" w:cs="Arial" w:eastAsia="Arial"/>
                <w:b/>
                <w:color w:val="auto"/>
                <w:spacing w:val="0"/>
                <w:position w:val="0"/>
                <w:sz w:val="24"/>
                <w:shd w:fill="auto" w:val="clear"/>
              </w:rPr>
              <w:t xml:space="preserve">Rua</w:t>
            </w:r>
            <w:r>
              <w:rPr>
                <w:rFonts w:ascii="Arial" w:hAnsi="Arial" w:cs="Arial" w:eastAsia="Arial"/>
                <w:b/>
                <w:color w:val="778888"/>
                <w:spacing w:val="0"/>
                <w:position w:val="0"/>
                <w:sz w:val="24"/>
                <w:shd w:fill="FCFCFC" w:val="clear"/>
              </w:rPr>
              <w:t xml:space="preserve"> </w:t>
            </w:r>
            <w:r>
              <w:rPr>
                <w:rFonts w:ascii="Arial" w:hAnsi="Arial" w:cs="Arial" w:eastAsia="Arial"/>
                <w:b/>
                <w:color w:val="auto"/>
                <w:spacing w:val="0"/>
                <w:position w:val="0"/>
                <w:sz w:val="24"/>
                <w:shd w:fill="FCFCFC" w:val="clear"/>
              </w:rPr>
              <w:t xml:space="preserve">do Comércio, 619</w:t>
            </w:r>
            <w:r>
              <w:rPr>
                <w:rFonts w:ascii="Arial" w:hAnsi="Arial" w:cs="Arial" w:eastAsia="Arial"/>
                <w:b/>
                <w:color w:val="auto"/>
                <w:spacing w:val="0"/>
                <w:position w:val="0"/>
                <w:sz w:val="24"/>
                <w:shd w:fill="auto" w:val="clear"/>
              </w:rPr>
              <w:t xml:space="preserve"> Centro - Dona Francisca/RS e outros.</w:t>
            </w:r>
          </w:p>
          <w:p>
            <w:pPr>
              <w:spacing w:before="100" w:after="100" w:line="240"/>
              <w:ind w:right="15" w:left="15"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FCFCFC" w:val="clear"/>
              </w:rPr>
              <w:t xml:space="preserve"> </w:t>
            </w:r>
            <w:r>
              <w:rPr>
                <w:rFonts w:ascii="Arial" w:hAnsi="Arial" w:cs="Arial" w:eastAsia="Arial"/>
                <w:b/>
                <w:color w:val="auto"/>
                <w:spacing w:val="0"/>
                <w:position w:val="0"/>
                <w:sz w:val="24"/>
                <w:shd w:fill="auto" w:val="clear"/>
              </w:rPr>
              <w:t xml:space="preserve">V - DA PARTICIPAÇÃO:</w:t>
            </w:r>
          </w:p>
          <w:p>
            <w:pPr>
              <w:spacing w:before="100" w:after="100" w:line="240"/>
              <w:ind w:right="15" w:left="15"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5.1</w:t>
            </w:r>
            <w:r>
              <w:rPr>
                <w:rFonts w:ascii="Arial" w:hAnsi="Arial" w:cs="Arial" w:eastAsia="Arial"/>
                <w:color w:val="auto"/>
                <w:spacing w:val="0"/>
                <w:position w:val="0"/>
                <w:sz w:val="24"/>
                <w:shd w:fill="auto" w:val="clear"/>
              </w:rPr>
              <w:t xml:space="preserve">. Poderão participar do leilão pessoas físicas e jurídicas de qualquer natureza, sendo que no ato o participante que arrematar o lote deverá apresentar obrigatoriamente os seguintes documentos:</w:t>
              <w:br/>
            </w:r>
            <w:r>
              <w:rPr>
                <w:rFonts w:ascii="Arial" w:hAnsi="Arial" w:cs="Arial" w:eastAsia="Arial"/>
                <w:b/>
                <w:color w:val="auto"/>
                <w:spacing w:val="0"/>
                <w:position w:val="0"/>
                <w:sz w:val="24"/>
                <w:shd w:fill="auto" w:val="clear"/>
              </w:rPr>
              <w:t xml:space="preserve">5.1.1</w:t>
            </w:r>
            <w:r>
              <w:rPr>
                <w:rFonts w:ascii="Arial" w:hAnsi="Arial" w:cs="Arial" w:eastAsia="Arial"/>
                <w:color w:val="auto"/>
                <w:spacing w:val="0"/>
                <w:position w:val="0"/>
                <w:sz w:val="24"/>
                <w:shd w:fill="auto" w:val="clear"/>
              </w:rPr>
              <w:t xml:space="preserve">. Pessoas Físicas: RG, CPF e Comprovante de Residência.                                               .                                                    </w:t>
              <w:br/>
            </w:r>
            <w:r>
              <w:rPr>
                <w:rFonts w:ascii="Arial" w:hAnsi="Arial" w:cs="Arial" w:eastAsia="Arial"/>
                <w:b/>
                <w:color w:val="auto"/>
                <w:spacing w:val="0"/>
                <w:position w:val="0"/>
                <w:sz w:val="24"/>
                <w:shd w:fill="auto" w:val="clear"/>
              </w:rPr>
              <w:t xml:space="preserve">5.1.2</w:t>
            </w:r>
            <w:r>
              <w:rPr>
                <w:rFonts w:ascii="Arial" w:hAnsi="Arial" w:cs="Arial" w:eastAsia="Arial"/>
                <w:color w:val="auto"/>
                <w:spacing w:val="0"/>
                <w:position w:val="0"/>
                <w:sz w:val="24"/>
                <w:shd w:fill="auto" w:val="clear"/>
              </w:rPr>
              <w:t xml:space="preserve">. Pessoas Jurídicas: Contrato Social ou cópia autenticada, CNPJ, RG e CPF do    representante, com firma reconhecida, comprovando serem seus representantes legais; por sócio dirigente, proprietário ou assemelhado com poderes bastantes, e que satisfaçam as demais condições deste Edital.                                                                          .</w:t>
              <w:br/>
            </w:r>
            <w:r>
              <w:rPr>
                <w:rFonts w:ascii="Arial" w:hAnsi="Arial" w:cs="Arial" w:eastAsia="Arial"/>
                <w:b/>
                <w:color w:val="auto"/>
                <w:spacing w:val="0"/>
                <w:position w:val="0"/>
                <w:sz w:val="24"/>
                <w:shd w:fill="auto" w:val="clear"/>
              </w:rPr>
              <w:t xml:space="preserve">5.1.3</w:t>
            </w:r>
            <w:r>
              <w:rPr>
                <w:rFonts w:ascii="Arial" w:hAnsi="Arial" w:cs="Arial" w:eastAsia="Arial"/>
                <w:color w:val="auto"/>
                <w:spacing w:val="0"/>
                <w:position w:val="0"/>
                <w:sz w:val="24"/>
                <w:shd w:fill="auto" w:val="clear"/>
              </w:rPr>
              <w:t xml:space="preserve">. Pessoas emancipadas: devem apresentar além dos documentos dos itens 5.1.1 ou 5.1.2, o documento comprobatório do registro da emancipação em registro público.                                .</w:t>
              <w:br/>
            </w:r>
            <w:r>
              <w:rPr>
                <w:rFonts w:ascii="Arial" w:hAnsi="Arial" w:cs="Arial" w:eastAsia="Arial"/>
                <w:b/>
                <w:color w:val="auto"/>
                <w:spacing w:val="0"/>
                <w:position w:val="0"/>
                <w:sz w:val="24"/>
                <w:shd w:fill="auto" w:val="clear"/>
              </w:rPr>
              <w:t xml:space="preserve">5.1.4</w:t>
            </w:r>
            <w:r>
              <w:rPr>
                <w:rFonts w:ascii="Arial" w:hAnsi="Arial" w:cs="Arial" w:eastAsia="Arial"/>
                <w:color w:val="auto"/>
                <w:spacing w:val="0"/>
                <w:position w:val="0"/>
                <w:sz w:val="24"/>
                <w:shd w:fill="auto" w:val="clear"/>
              </w:rPr>
              <w:t xml:space="preserve">. Os documentos referidos no item anterior deverão ser exibidos no original ou por qualquer processo de fotocópia, deverá estar devidamente autenticada por cartório ou por servidor da Administração, ou estar publicado em qualquer órgão da imprensa oficial.</w:t>
            </w:r>
          </w:p>
          <w:p>
            <w:pPr>
              <w:spacing w:before="100" w:after="100" w:line="240"/>
              <w:ind w:right="0" w:left="15"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5.2</w:t>
            </w:r>
            <w:r>
              <w:rPr>
                <w:rFonts w:ascii="Arial" w:hAnsi="Arial" w:cs="Arial" w:eastAsia="Arial"/>
                <w:color w:val="auto"/>
                <w:spacing w:val="0"/>
                <w:position w:val="0"/>
                <w:sz w:val="24"/>
                <w:shd w:fill="auto" w:val="clear"/>
              </w:rPr>
              <w:t xml:space="preserve">. Neste Leilão </w:t>
            </w:r>
            <w:r>
              <w:rPr>
                <w:rFonts w:ascii="Arial" w:hAnsi="Arial" w:cs="Arial" w:eastAsia="Arial"/>
                <w:b/>
                <w:i/>
                <w:color w:val="auto"/>
                <w:spacing w:val="0"/>
                <w:position w:val="0"/>
                <w:sz w:val="24"/>
                <w:shd w:fill="auto" w:val="clear"/>
              </w:rPr>
              <w:t xml:space="preserve">NÃO</w:t>
            </w:r>
            <w:r>
              <w:rPr>
                <w:rFonts w:ascii="Arial" w:hAnsi="Arial" w:cs="Arial" w:eastAsia="Arial"/>
                <w:color w:val="auto"/>
                <w:spacing w:val="0"/>
                <w:position w:val="0"/>
                <w:sz w:val="24"/>
                <w:shd w:fill="auto" w:val="clear"/>
              </w:rPr>
              <w:t xml:space="preserve"> poderão participar servidores do Município de </w:t>
            </w:r>
            <w:r>
              <w:rPr>
                <w:rFonts w:ascii="Arial" w:hAnsi="Arial" w:cs="Arial" w:eastAsia="Arial"/>
                <w:b/>
                <w:color w:val="auto"/>
                <w:spacing w:val="0"/>
                <w:position w:val="0"/>
                <w:sz w:val="24"/>
                <w:shd w:fill="auto" w:val="clear"/>
              </w:rPr>
              <w:t xml:space="preserve">DONA FRANCISCA/RS</w:t>
            </w:r>
            <w:r>
              <w:rPr>
                <w:rFonts w:ascii="Arial" w:hAnsi="Arial" w:cs="Arial" w:eastAsia="Arial"/>
                <w:color w:val="auto"/>
                <w:spacing w:val="0"/>
                <w:position w:val="0"/>
                <w:sz w:val="24"/>
                <w:shd w:fill="auto" w:val="clear"/>
              </w:rPr>
              <w:t xml:space="preserve">, e os funcionários do Leiloeiro Oficial, contratado; </w:t>
            </w:r>
          </w:p>
          <w:p>
            <w:pPr>
              <w:spacing w:before="100" w:after="100" w:line="240"/>
              <w:ind w:right="15" w:left="15"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5.3</w:t>
            </w:r>
            <w:r>
              <w:rPr>
                <w:rFonts w:ascii="Arial" w:hAnsi="Arial" w:cs="Arial" w:eastAsia="Arial"/>
                <w:color w:val="auto"/>
                <w:spacing w:val="0"/>
                <w:position w:val="0"/>
                <w:sz w:val="24"/>
                <w:shd w:fill="auto" w:val="clear"/>
              </w:rPr>
              <w:t xml:space="preserve">. O arrematante fica proibido de dar lances em nome de terceiros, quando não representado; </w:t>
            </w:r>
          </w:p>
          <w:p>
            <w:pPr>
              <w:spacing w:before="100" w:after="100" w:line="240"/>
              <w:ind w:right="15" w:left="15"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VI - DO PROCEDIMENTO:</w:t>
            </w:r>
          </w:p>
          <w:p>
            <w:pPr>
              <w:spacing w:before="100" w:after="100" w:line="240"/>
              <w:ind w:right="15" w:left="15"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6.1</w:t>
            </w:r>
            <w:r>
              <w:rPr>
                <w:rFonts w:ascii="Arial" w:hAnsi="Arial" w:cs="Arial" w:eastAsia="Arial"/>
                <w:color w:val="auto"/>
                <w:spacing w:val="0"/>
                <w:position w:val="0"/>
                <w:sz w:val="24"/>
                <w:shd w:fill="auto" w:val="clear"/>
              </w:rPr>
              <w:t xml:space="preserve">. Os interessados efetuarão </w:t>
            </w:r>
            <w:r>
              <w:rPr>
                <w:rFonts w:ascii="Arial" w:hAnsi="Arial" w:cs="Arial" w:eastAsia="Arial"/>
                <w:b/>
                <w:i/>
                <w:color w:val="auto"/>
                <w:spacing w:val="0"/>
                <w:position w:val="0"/>
                <w:sz w:val="24"/>
                <w:shd w:fill="auto" w:val="clear"/>
              </w:rPr>
              <w:t xml:space="preserve">LANCES</w:t>
            </w:r>
            <w:r>
              <w:rPr>
                <w:rFonts w:ascii="Arial" w:hAnsi="Arial" w:cs="Arial" w:eastAsia="Arial"/>
                <w:color w:val="auto"/>
                <w:spacing w:val="0"/>
                <w:position w:val="0"/>
                <w:sz w:val="24"/>
                <w:shd w:fill="auto" w:val="clear"/>
              </w:rPr>
              <w:t xml:space="preserve"> verbais, a partir do </w:t>
            </w:r>
            <w:r>
              <w:rPr>
                <w:rFonts w:ascii="Arial" w:hAnsi="Arial" w:cs="Arial" w:eastAsia="Arial"/>
                <w:b/>
                <w:i/>
                <w:color w:val="auto"/>
                <w:spacing w:val="0"/>
                <w:position w:val="0"/>
                <w:sz w:val="24"/>
                <w:shd w:fill="auto" w:val="clear"/>
              </w:rPr>
              <w:t xml:space="preserve">PREÇO MÍNIMO DE ARREMATAÇÃO</w:t>
            </w:r>
            <w:r>
              <w:rPr>
                <w:rFonts w:ascii="Arial" w:hAnsi="Arial" w:cs="Arial" w:eastAsia="Arial"/>
                <w:color w:val="auto"/>
                <w:spacing w:val="0"/>
                <w:position w:val="0"/>
                <w:sz w:val="24"/>
                <w:shd w:fill="auto" w:val="clear"/>
              </w:rPr>
              <w:t xml:space="preserve">, constante deste Edital (ANEXO I), considerando-se vencedor o licitante que houver feito a </w:t>
            </w:r>
            <w:r>
              <w:rPr>
                <w:rFonts w:ascii="Arial" w:hAnsi="Arial" w:cs="Arial" w:eastAsia="Arial"/>
                <w:b/>
                <w:i/>
                <w:color w:val="auto"/>
                <w:spacing w:val="0"/>
                <w:position w:val="0"/>
                <w:sz w:val="24"/>
                <w:shd w:fill="auto" w:val="clear"/>
              </w:rPr>
              <w:t xml:space="preserve">MAIOR OFERTA ACEITA PELO LEILOEIRO</w:t>
            </w:r>
            <w:r>
              <w:rPr>
                <w:rFonts w:ascii="Arial" w:hAnsi="Arial" w:cs="Arial" w:eastAsia="Arial"/>
                <w:color w:val="auto"/>
                <w:spacing w:val="0"/>
                <w:position w:val="0"/>
                <w:sz w:val="24"/>
                <w:shd w:fill="auto" w:val="clear"/>
              </w:rPr>
              <w:t xml:space="preserve">.</w:t>
            </w:r>
          </w:p>
          <w:p>
            <w:pPr>
              <w:spacing w:before="100" w:after="100" w:line="240"/>
              <w:ind w:right="15" w:left="15"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6.2</w:t>
            </w:r>
            <w:r>
              <w:rPr>
                <w:rFonts w:ascii="Arial" w:hAnsi="Arial" w:cs="Arial" w:eastAsia="Arial"/>
                <w:color w:val="auto"/>
                <w:spacing w:val="0"/>
                <w:position w:val="0"/>
                <w:sz w:val="24"/>
                <w:shd w:fill="auto" w:val="clear"/>
              </w:rPr>
              <w:t xml:space="preserve">. Na sucessão de lances, a diferença do valor NÃO PODERÁ ser inferior ao valor indicado pelo leiloeiro no início da arrematação do lote, podendo o COMITENTE ou o apregoador alterar essa diferença no decorrer do leilão, tornando pública a alteração.</w:t>
            </w:r>
          </w:p>
          <w:p>
            <w:pPr>
              <w:spacing w:before="100" w:after="100" w:line="240"/>
              <w:ind w:right="15" w:left="15"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6.3</w:t>
            </w:r>
            <w:r>
              <w:rPr>
                <w:rFonts w:ascii="Arial" w:hAnsi="Arial" w:cs="Arial" w:eastAsia="Arial"/>
                <w:color w:val="auto"/>
                <w:spacing w:val="0"/>
                <w:position w:val="0"/>
                <w:sz w:val="24"/>
                <w:shd w:fill="auto" w:val="clear"/>
              </w:rPr>
              <w:t xml:space="preserve">. O licitante, ao arrematar um lote, deverá colocar imediatamente à disposição do Leiloeiro seu documento de identificação, original para fins de conferência, e junto uma cópia do presente documento, para ser anexado ao processo de leilão, sob pena de perder o direito ao lote, sendo considerado nulo o lance oferecido, retornando o lote ao leilão.                                                                                   .</w:t>
              <w:br/>
            </w:r>
            <w:r>
              <w:rPr>
                <w:rFonts w:ascii="Arial" w:hAnsi="Arial" w:cs="Arial" w:eastAsia="Arial"/>
                <w:b/>
                <w:color w:val="auto"/>
                <w:spacing w:val="0"/>
                <w:position w:val="0"/>
                <w:sz w:val="24"/>
                <w:shd w:fill="auto" w:val="clear"/>
              </w:rPr>
              <w:t xml:space="preserve">6.3.1</w:t>
            </w:r>
            <w:r>
              <w:rPr>
                <w:rFonts w:ascii="Arial" w:hAnsi="Arial" w:cs="Arial" w:eastAsia="Arial"/>
                <w:color w:val="auto"/>
                <w:spacing w:val="0"/>
                <w:position w:val="0"/>
                <w:sz w:val="24"/>
                <w:shd w:fill="auto" w:val="clear"/>
              </w:rPr>
              <w:t xml:space="preserve">. Os veículos leiloados </w:t>
            </w:r>
            <w:r>
              <w:rPr>
                <w:rFonts w:ascii="Arial" w:hAnsi="Arial" w:cs="Arial" w:eastAsia="Arial"/>
                <w:b/>
                <w:i/>
                <w:color w:val="auto"/>
                <w:spacing w:val="0"/>
                <w:position w:val="0"/>
                <w:sz w:val="24"/>
                <w:shd w:fill="auto" w:val="clear"/>
              </w:rPr>
              <w:t xml:space="preserve">COM DIREITO À CIRCULAÇÃO</w:t>
            </w:r>
            <w:r>
              <w:rPr>
                <w:rFonts w:ascii="Arial" w:hAnsi="Arial" w:cs="Arial" w:eastAsia="Arial"/>
                <w:color w:val="auto"/>
                <w:spacing w:val="0"/>
                <w:position w:val="0"/>
                <w:sz w:val="24"/>
                <w:shd w:fill="auto" w:val="clear"/>
              </w:rPr>
              <w:t xml:space="preserve"> serão entregues no estado em que se encontram, devendo o arrematante remover toda a identificação do Município e proceder a transferência da titularidade do veículo no prazo legal, conforme preconiza o Código Brasileiro de Trânsito, arcando, inclusive, com as taxas e outros ônus atinentes a esta transferência.</w:t>
              <w:br/>
            </w:r>
            <w:r>
              <w:rPr>
                <w:rFonts w:ascii="Arial" w:hAnsi="Arial" w:cs="Arial" w:eastAsia="Arial"/>
                <w:b/>
                <w:color w:val="auto"/>
                <w:spacing w:val="0"/>
                <w:position w:val="0"/>
                <w:sz w:val="24"/>
                <w:shd w:fill="auto" w:val="clear"/>
              </w:rPr>
              <w:t xml:space="preserve">6.3.2</w:t>
            </w:r>
            <w:r>
              <w:rPr>
                <w:rFonts w:ascii="Arial" w:hAnsi="Arial" w:cs="Arial" w:eastAsia="Arial"/>
                <w:color w:val="auto"/>
                <w:spacing w:val="0"/>
                <w:position w:val="0"/>
                <w:sz w:val="24"/>
                <w:shd w:fill="auto" w:val="clear"/>
              </w:rPr>
              <w:t xml:space="preserve">. Os veículos leiloados na condição de SUCATA com registro na base de dados do Rio Grande do Sul serão de responsabilidade do arrematante requerer e efetuar a sua baixa, nos termos da legislação específica, correndo por sua conta o ônus necessário.</w:t>
            </w:r>
          </w:p>
          <w:p>
            <w:pPr>
              <w:spacing w:before="100" w:after="100" w:line="240"/>
              <w:ind w:right="15" w:left="15"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6.4 O valor do lance será pago, no evento, através de cheque (cujo banco tenha representante no sistema de compensação na Praça de Dona Francisca e em Porto Alegre) de emissão do licitante ou de seu procurador legal, em TED ou em reais (espécies). e ou valor total do lote a crédito do Município, no Banco:</w:t>
            </w:r>
          </w:p>
          <w:p>
            <w:pPr>
              <w:spacing w:before="100" w:after="100" w:line="240"/>
              <w:ind w:right="15" w:left="15"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 Banrisul, Agência 0206 Dona Francisca, Conta 04.-013269.0-05, Nome PMDF com alienação de bens Municipais.</w:t>
            </w:r>
          </w:p>
          <w:p>
            <w:pPr>
              <w:spacing w:before="100" w:after="100" w:line="240"/>
              <w:ind w:right="15" w:left="15"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6.5 O arrematante deverá efetuar o recolhimento do ICMS correspondente ao valor das sucatas, de acordo com o estipulado pela Secretaria da Fazenda, caso tenha o lote.</w:t>
            </w:r>
          </w:p>
          <w:p>
            <w:pPr>
              <w:spacing w:before="100" w:after="100" w:line="240"/>
              <w:ind w:right="15" w:left="15"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6.6 Correrá por conta do arrematante o pagamento do percentual do valor do lote arrematado, por conta da taxa de serviço do Leiloeiro Oficial, conforme previsto no item II, 2.2.</w:t>
            </w:r>
          </w:p>
          <w:p>
            <w:pPr>
              <w:spacing w:before="100" w:after="100" w:line="240"/>
              <w:ind w:right="15" w:left="15"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6.7</w:t>
            </w:r>
            <w:r>
              <w:rPr>
                <w:rFonts w:ascii="Arial" w:hAnsi="Arial" w:cs="Arial" w:eastAsia="Arial"/>
                <w:color w:val="auto"/>
                <w:spacing w:val="0"/>
                <w:position w:val="0"/>
                <w:sz w:val="24"/>
                <w:shd w:fill="auto" w:val="clear"/>
              </w:rPr>
              <w:t xml:space="preserve">. Durante a realização do leilão fica proibida a cessão, a qualquer título, dos direitos adquiridos pelo arrematante.</w:t>
            </w:r>
          </w:p>
          <w:p>
            <w:pPr>
              <w:spacing w:before="100" w:after="100" w:line="240"/>
              <w:ind w:right="15" w:left="15"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6.8.</w:t>
            </w:r>
            <w:r>
              <w:rPr>
                <w:rFonts w:ascii="Arial" w:hAnsi="Arial" w:cs="Arial" w:eastAsia="Arial"/>
                <w:color w:val="auto"/>
                <w:spacing w:val="0"/>
                <w:position w:val="0"/>
                <w:sz w:val="24"/>
                <w:shd w:fill="auto" w:val="clear"/>
              </w:rPr>
              <w:t xml:space="preserve"> Uma vez aceito o lance, não se admitirá a sua desistência.</w:t>
            </w:r>
          </w:p>
          <w:p>
            <w:pPr>
              <w:spacing w:before="100" w:after="100" w:line="240"/>
              <w:ind w:right="15" w:left="15"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6.9.</w:t>
            </w:r>
            <w:r>
              <w:rPr>
                <w:rFonts w:ascii="Arial" w:hAnsi="Arial" w:cs="Arial" w:eastAsia="Arial"/>
                <w:color w:val="auto"/>
                <w:spacing w:val="0"/>
                <w:position w:val="0"/>
                <w:sz w:val="24"/>
                <w:shd w:fill="auto" w:val="clear"/>
              </w:rPr>
              <w:t xml:space="preserve">  A comissão de Leilão, poderá caso ocorra de não haver arrematação de determinado lote, e a posterior antes do encerramento do leilão, houver proposta por parte do público arrematante, sobre este lote, inferior ao da avaliação, tomar a decisão de homologar ou recusar a proposta desde que a decisão seja unânime entre os membros da comissão, o que a posterior,  o leiloeiro, deverá fazer nova chamada sobre o lote ao público, partindo do lance oferecido homologado, podendo este ser vencido por oferta de lance a maior acima do homologado. </w:t>
            </w:r>
          </w:p>
          <w:p>
            <w:pPr>
              <w:spacing w:before="100" w:after="100" w:line="240"/>
              <w:ind w:right="15" w:left="15"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VII - DA ENTREGA DO BEM:</w:t>
            </w:r>
          </w:p>
          <w:p>
            <w:pPr>
              <w:spacing w:before="100" w:after="100" w:line="240"/>
              <w:ind w:right="15" w:left="15"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7.1</w:t>
            </w:r>
            <w:r>
              <w:rPr>
                <w:rFonts w:ascii="Arial" w:hAnsi="Arial" w:cs="Arial" w:eastAsia="Arial"/>
                <w:color w:val="auto"/>
                <w:spacing w:val="0"/>
                <w:position w:val="0"/>
                <w:sz w:val="24"/>
                <w:shd w:fill="auto" w:val="clear"/>
              </w:rPr>
              <w:t xml:space="preserve">. A entrega do(s) bem(ns) arrematado(s) dar-se-á com a comprovação do efetivo pagamento e entrada dos numerários aos cofres público do Município de Dona Francisca/RS, com o devido depósito na conta nº </w:t>
            </w:r>
            <w:r>
              <w:rPr>
                <w:rFonts w:ascii="Arial" w:hAnsi="Arial" w:cs="Arial" w:eastAsia="Arial"/>
                <w:b/>
                <w:color w:val="auto"/>
                <w:spacing w:val="0"/>
                <w:position w:val="0"/>
                <w:sz w:val="24"/>
                <w:shd w:fill="auto" w:val="clear"/>
              </w:rPr>
              <w:t xml:space="preserve">04.013269.0-5</w:t>
            </w:r>
            <w:r>
              <w:rPr>
                <w:rFonts w:ascii="Arial" w:hAnsi="Arial" w:cs="Arial" w:eastAsia="Arial"/>
                <w:color w:val="auto"/>
                <w:spacing w:val="0"/>
                <w:position w:val="0"/>
                <w:sz w:val="24"/>
                <w:shd w:fill="auto" w:val="clear"/>
              </w:rPr>
              <w:t xml:space="preserve">, agência </w:t>
            </w:r>
            <w:r>
              <w:rPr>
                <w:rFonts w:ascii="Arial" w:hAnsi="Arial" w:cs="Arial" w:eastAsia="Arial"/>
                <w:b/>
                <w:color w:val="auto"/>
                <w:spacing w:val="0"/>
                <w:position w:val="0"/>
                <w:sz w:val="24"/>
                <w:shd w:fill="auto" w:val="clear"/>
              </w:rPr>
              <w:t xml:space="preserve">0206</w:t>
            </w:r>
            <w:r>
              <w:rPr>
                <w:rFonts w:ascii="Arial" w:hAnsi="Arial" w:cs="Arial" w:eastAsia="Arial"/>
                <w:color w:val="auto"/>
                <w:spacing w:val="0"/>
                <w:position w:val="0"/>
                <w:sz w:val="24"/>
                <w:shd w:fill="auto" w:val="clear"/>
              </w:rPr>
              <w:t xml:space="preserve"> do Banco do Estado do Rio Grande do Sul - BANRISUL, e a quitação junto ao Leiloeiro Oficial contratado em data e horário do leilão, salvo situação excepcional justificada pelo Comitente.</w:t>
            </w:r>
          </w:p>
          <w:p>
            <w:pPr>
              <w:spacing w:before="100" w:after="100" w:line="240"/>
              <w:ind w:right="15" w:left="15"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7.2</w:t>
            </w:r>
            <w:r>
              <w:rPr>
                <w:rFonts w:ascii="Arial" w:hAnsi="Arial" w:cs="Arial" w:eastAsia="Arial"/>
                <w:color w:val="auto"/>
                <w:spacing w:val="0"/>
                <w:position w:val="0"/>
                <w:sz w:val="24"/>
                <w:shd w:fill="auto" w:val="clear"/>
              </w:rPr>
              <w:t xml:space="preserve">. Quando o pagamento do(s) lote(s) arrematado(s) for efetuado em cheque, a liberação só acontecerá após sua compensação, bem como se estende às mesmas normas quanto ao pagamento ao sr. Leiloeiro.</w:t>
            </w:r>
          </w:p>
          <w:p>
            <w:pPr>
              <w:spacing w:before="100" w:after="100" w:line="240"/>
              <w:ind w:right="15" w:left="15"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7.3</w:t>
            </w:r>
            <w:r>
              <w:rPr>
                <w:rFonts w:ascii="Arial" w:hAnsi="Arial" w:cs="Arial" w:eastAsia="Arial"/>
                <w:color w:val="auto"/>
                <w:spacing w:val="0"/>
                <w:position w:val="0"/>
                <w:sz w:val="24"/>
                <w:shd w:fill="auto" w:val="clear"/>
              </w:rPr>
              <w:t xml:space="preserve">. A não retirada do lote arrematado do local do leilão, no prazo de 30 (trinta) dias contados a partir da data da liberação para a entrega do bem, implicará o cancelamento da arrematação, podendo ser realizado novo leilão ou destinação para trituração e reciclagem, conforme o caso.</w:t>
            </w:r>
          </w:p>
          <w:p>
            <w:pPr>
              <w:spacing w:before="100" w:after="100" w:line="240"/>
              <w:ind w:right="15" w:left="15"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7.4</w:t>
            </w:r>
            <w:r>
              <w:rPr>
                <w:rFonts w:ascii="Arial" w:hAnsi="Arial" w:cs="Arial" w:eastAsia="Arial"/>
                <w:color w:val="auto"/>
                <w:spacing w:val="0"/>
                <w:position w:val="0"/>
                <w:sz w:val="24"/>
                <w:shd w:fill="auto" w:val="clear"/>
              </w:rPr>
              <w:t xml:space="preserve">. A entrega dos lotes de sucata se dará das seguintes formas:                                                 </w:t>
              <w:br/>
            </w:r>
            <w:r>
              <w:rPr>
                <w:rFonts w:ascii="Arial" w:hAnsi="Arial" w:cs="Arial" w:eastAsia="Arial"/>
                <w:b/>
                <w:color w:val="auto"/>
                <w:spacing w:val="0"/>
                <w:position w:val="0"/>
                <w:sz w:val="24"/>
                <w:shd w:fill="auto" w:val="clear"/>
              </w:rPr>
              <w:t xml:space="preserve">7.4.1</w:t>
            </w:r>
            <w:r>
              <w:rPr>
                <w:rFonts w:ascii="Arial" w:hAnsi="Arial" w:cs="Arial" w:eastAsia="Arial"/>
                <w:color w:val="auto"/>
                <w:spacing w:val="0"/>
                <w:position w:val="0"/>
                <w:sz w:val="24"/>
                <w:shd w:fill="auto" w:val="clear"/>
              </w:rPr>
              <w:t xml:space="preserve">. Pessoa Física: Entrega de cópia reprográfica da Guia de Arrecadação do ICMS, mediante apresentação da original quitada. A pessoa deverá entregar cópia da carteira de identidade, ou se esta não puder comparecer pessoalmente, poderá nomear um procurador que deverá deixar a original da procuração e cópia da sua carteira de identidade.                                                         .</w:t>
              <w:br/>
            </w:r>
            <w:r>
              <w:rPr>
                <w:rFonts w:ascii="Arial" w:hAnsi="Arial" w:cs="Arial" w:eastAsia="Arial"/>
                <w:b/>
                <w:color w:val="auto"/>
                <w:spacing w:val="0"/>
                <w:position w:val="0"/>
                <w:sz w:val="24"/>
                <w:shd w:fill="auto" w:val="clear"/>
              </w:rPr>
              <w:t xml:space="preserve">7.4.2</w:t>
            </w:r>
            <w:r>
              <w:rPr>
                <w:rFonts w:ascii="Arial" w:hAnsi="Arial" w:cs="Arial" w:eastAsia="Arial"/>
                <w:color w:val="auto"/>
                <w:spacing w:val="0"/>
                <w:position w:val="0"/>
                <w:sz w:val="24"/>
                <w:shd w:fill="auto" w:val="clear"/>
              </w:rPr>
              <w:t xml:space="preserve">. Pessoa Jurídica: Utilizando-se de Nota de Entrada da empresa, mediante entrega da 1ª Via da Nota Fiscal; ou, utilizando-se de Nota Avulsa, mediante entrega da 1ª Via da Nota Fiscal, devidamente validada pelo Fisco e cópia da Guia de Arrecadação do ICMS, está acompanhada da apresentação da guia original quitada. Seus representantes deverão apresentar o original ou cópia autenticada do ato constitutivo e alterações, onde conste que eles sejam representantes da Empresa; ou sendo eles procuradores dela, e não sócios, deverão deixar a original da procuração e cópia de sua identidade.                                                                             .</w:t>
              <w:br/>
            </w:r>
            <w:r>
              <w:rPr>
                <w:rFonts w:ascii="Arial" w:hAnsi="Arial" w:cs="Arial" w:eastAsia="Arial"/>
                <w:b/>
                <w:color w:val="auto"/>
                <w:spacing w:val="0"/>
                <w:position w:val="0"/>
                <w:sz w:val="24"/>
                <w:shd w:fill="auto" w:val="clear"/>
              </w:rPr>
              <w:t xml:space="preserve">7.4.3</w:t>
            </w:r>
            <w:r>
              <w:rPr>
                <w:rFonts w:ascii="Arial" w:hAnsi="Arial" w:cs="Arial" w:eastAsia="Arial"/>
                <w:color w:val="auto"/>
                <w:spacing w:val="0"/>
                <w:position w:val="0"/>
                <w:sz w:val="24"/>
                <w:shd w:fill="auto" w:val="clear"/>
              </w:rPr>
              <w:t xml:space="preserve">. Quando o reconhecimento de firma da procuração apresentada, na forma dos itens 7.4.1 e </w:t>
            </w:r>
            <w:r>
              <w:rPr>
                <w:rFonts w:ascii="Arial" w:hAnsi="Arial" w:cs="Arial" w:eastAsia="Arial"/>
                <w:b/>
                <w:color w:val="auto"/>
                <w:spacing w:val="0"/>
                <w:position w:val="0"/>
                <w:sz w:val="24"/>
                <w:shd w:fill="auto" w:val="clear"/>
              </w:rPr>
              <w:t xml:space="preserve">7.4.2</w:t>
            </w:r>
            <w:r>
              <w:rPr>
                <w:rFonts w:ascii="Arial" w:hAnsi="Arial" w:cs="Arial" w:eastAsia="Arial"/>
                <w:color w:val="auto"/>
                <w:spacing w:val="0"/>
                <w:position w:val="0"/>
                <w:sz w:val="24"/>
                <w:shd w:fill="auto" w:val="clear"/>
              </w:rPr>
              <w:t xml:space="preserve">, for de Tabelionato localizado em município diverso do Comitente onde se encontra os lotes, será exigido o sinal público como condição de aceitação deste tipo de documento para a entrega dos bens arrematados.</w:t>
            </w:r>
          </w:p>
          <w:p>
            <w:pPr>
              <w:spacing w:before="100" w:after="100" w:line="240"/>
              <w:ind w:right="15" w:left="15"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VIII - DA ATA:</w:t>
            </w:r>
          </w:p>
          <w:p>
            <w:pPr>
              <w:spacing w:before="100" w:after="100" w:line="240"/>
              <w:ind w:right="15" w:left="15"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8.1</w:t>
            </w:r>
            <w:r>
              <w:rPr>
                <w:rFonts w:ascii="Arial" w:hAnsi="Arial" w:cs="Arial" w:eastAsia="Arial"/>
                <w:color w:val="auto"/>
                <w:spacing w:val="0"/>
                <w:position w:val="0"/>
                <w:sz w:val="24"/>
                <w:shd w:fill="auto" w:val="clear"/>
              </w:rPr>
              <w:t xml:space="preserve">. Após o Leilão, será lavrada ata circunstanciada, na qual figurarão os lotes vendidos, bem como a correspondente identificação dos arrematantes e os trabalhos de desenvolvimento da licitação, em especial os fatos relevantes.</w:t>
            </w:r>
          </w:p>
          <w:p>
            <w:pPr>
              <w:spacing w:before="100" w:after="100" w:line="240"/>
              <w:ind w:right="15" w:left="15"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8.2</w:t>
            </w:r>
            <w:r>
              <w:rPr>
                <w:rFonts w:ascii="Arial" w:hAnsi="Arial" w:cs="Arial" w:eastAsia="Arial"/>
                <w:color w:val="auto"/>
                <w:spacing w:val="0"/>
                <w:position w:val="0"/>
                <w:sz w:val="24"/>
                <w:shd w:fill="auto" w:val="clear"/>
              </w:rPr>
              <w:t xml:space="preserve">. A ata será assinada, ao seu final, pelos membros da Comissão de Leilão e Licitações, pelo leiloeiro e licitantes que desejarem.</w:t>
            </w:r>
          </w:p>
          <w:p>
            <w:pPr>
              <w:spacing w:before="100" w:after="100" w:line="240"/>
              <w:ind w:right="15" w:left="15"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IX- DA ADJUDICAÇÃO E HOMOLOGAÇÃO:</w:t>
            </w:r>
          </w:p>
          <w:p>
            <w:pPr>
              <w:spacing w:before="100" w:after="100" w:line="240"/>
              <w:ind w:right="15" w:left="15"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deliberação quanto à homologação e à adjudicação do objeto do leilão será feita pelo Senhor,  Prefeito Municipal Comitente do órgão promotor, com base no § 4°, do inciso VI, do art.43, da Lei n° 8.666/93.</w:t>
            </w:r>
          </w:p>
          <w:p>
            <w:pPr>
              <w:spacing w:before="100" w:after="100" w:line="240"/>
              <w:ind w:right="15" w:left="15"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X - DAS SANÇÕES E PENALIDADES:</w:t>
            </w:r>
          </w:p>
          <w:p>
            <w:pPr>
              <w:spacing w:before="100" w:after="100" w:line="240"/>
              <w:ind w:right="15" w:left="15"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Estarão sujeitas, sem prejuízo de outras indicadas em Leis específicas, às sanções e penalidades previstas na Lei 8.666/93 e suas alterações a todas as pessoas físicas e jurídicas que participarem desta licitação/leilão.</w:t>
            </w:r>
          </w:p>
          <w:p>
            <w:pPr>
              <w:spacing w:before="100" w:after="100" w:line="240"/>
              <w:ind w:right="15" w:left="15"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XI </w:t>
            </w:r>
            <w:r>
              <w:rPr>
                <w:rFonts w:ascii="Arial" w:hAnsi="Arial" w:cs="Arial" w:eastAsia="Arial"/>
                <w:b/>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 IMPUGNA</w:t>
            </w:r>
            <w:r>
              <w:rPr>
                <w:rFonts w:ascii="Arial" w:hAnsi="Arial" w:cs="Arial" w:eastAsia="Arial"/>
                <w:b/>
                <w:color w:val="auto"/>
                <w:spacing w:val="0"/>
                <w:position w:val="0"/>
                <w:sz w:val="24"/>
                <w:shd w:fill="auto" w:val="clear"/>
              </w:rPr>
              <w:t xml:space="preserve">ÇÕES:</w:t>
            </w:r>
          </w:p>
          <w:p>
            <w:pPr>
              <w:spacing w:before="100" w:after="100" w:line="240"/>
              <w:ind w:right="15" w:left="15"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Impugnações ao leilão deverão ser apresentadas por escrito e deverão ser dirigidas ao Senhor Prefeito Municipal de DONA FRANCISCA/RS, até cinco dias úteis antes da data do evento, de conformidade com a Lei 8.666/93.</w:t>
            </w:r>
          </w:p>
          <w:p>
            <w:pPr>
              <w:spacing w:before="100" w:after="100" w:line="240"/>
              <w:ind w:right="15" w:left="15"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XII - DA REVOGAÇÃO OU ANULAÇÃO:</w:t>
            </w:r>
          </w:p>
          <w:p>
            <w:pPr>
              <w:spacing w:before="100" w:after="100" w:line="240"/>
              <w:ind w:right="15" w:left="15"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Quanto ao leilão, antes da retirada dos lotes arrematados, ao Senhor Prefeito Municipal de </w:t>
            </w:r>
            <w:r>
              <w:rPr>
                <w:rFonts w:ascii="Arial" w:hAnsi="Arial" w:cs="Arial" w:eastAsia="Arial"/>
                <w:b/>
                <w:color w:val="auto"/>
                <w:spacing w:val="0"/>
                <w:position w:val="0"/>
                <w:sz w:val="24"/>
                <w:shd w:fill="auto" w:val="clear"/>
              </w:rPr>
              <w:t xml:space="preserve">DONA FRANCISCA/RS</w:t>
            </w:r>
            <w:r>
              <w:rPr>
                <w:rFonts w:ascii="Arial" w:hAnsi="Arial" w:cs="Arial" w:eastAsia="Arial"/>
                <w:color w:val="auto"/>
                <w:spacing w:val="0"/>
                <w:position w:val="0"/>
                <w:sz w:val="24"/>
                <w:shd w:fill="auto" w:val="clear"/>
              </w:rPr>
              <w:t xml:space="preserve">, poderá no interesse público, quer de ofício, quer mediante provocação de terceiros, revogá-lo parcial ou totalmente, devendo, no caso de ilegalidade, anulá-lo no todo.</w:t>
            </w:r>
          </w:p>
          <w:p>
            <w:pPr>
              <w:spacing w:before="100" w:after="100" w:line="240"/>
              <w:ind w:right="15" w:left="15"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XIII - DISPOSIÇÕES FINAIS:</w:t>
            </w:r>
          </w:p>
          <w:p>
            <w:pPr>
              <w:spacing w:before="100" w:after="100" w:line="240"/>
              <w:ind w:right="15" w:left="15"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13.1</w:t>
            </w:r>
            <w:r>
              <w:rPr>
                <w:rFonts w:ascii="Arial" w:hAnsi="Arial" w:cs="Arial" w:eastAsia="Arial"/>
                <w:color w:val="auto"/>
                <w:spacing w:val="0"/>
                <w:position w:val="0"/>
                <w:sz w:val="24"/>
                <w:shd w:fill="auto" w:val="clear"/>
              </w:rPr>
              <w:t xml:space="preserve">. A descrição dos lotes está sujeita a correções constatadas e divulgadas no momento do leilão, para cobertura de omissões ou eliminação de distorções eventualmente verificadas.</w:t>
            </w:r>
          </w:p>
          <w:p>
            <w:pPr>
              <w:spacing w:before="100" w:after="100" w:line="240"/>
              <w:ind w:right="15" w:left="15"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13.2</w:t>
            </w:r>
            <w:r>
              <w:rPr>
                <w:rFonts w:ascii="Arial" w:hAnsi="Arial" w:cs="Arial" w:eastAsia="Arial"/>
                <w:color w:val="auto"/>
                <w:spacing w:val="0"/>
                <w:position w:val="0"/>
                <w:sz w:val="24"/>
                <w:shd w:fill="auto" w:val="clear"/>
              </w:rPr>
              <w:t xml:space="preserve">. O Senhor Prefeito do MUNICÍPIO DE </w:t>
            </w:r>
            <w:r>
              <w:rPr>
                <w:rFonts w:ascii="Arial" w:hAnsi="Arial" w:cs="Arial" w:eastAsia="Arial"/>
                <w:b/>
                <w:color w:val="auto"/>
                <w:spacing w:val="0"/>
                <w:position w:val="0"/>
                <w:sz w:val="24"/>
                <w:shd w:fill="auto" w:val="clear"/>
              </w:rPr>
              <w:t xml:space="preserve">DONA FRANCISCA/RS</w:t>
            </w:r>
            <w:r>
              <w:rPr>
                <w:rFonts w:ascii="Arial" w:hAnsi="Arial" w:cs="Arial" w:eastAsia="Arial"/>
                <w:color w:val="auto"/>
                <w:spacing w:val="0"/>
                <w:position w:val="0"/>
                <w:sz w:val="24"/>
                <w:shd w:fill="auto" w:val="clear"/>
              </w:rPr>
              <w:t xml:space="preserve"> poderá, por motivos justificados, retirar do leilão qualquer um dos lotes descritos neste Edital.</w:t>
            </w:r>
          </w:p>
          <w:p>
            <w:pPr>
              <w:spacing w:before="100" w:after="100" w:line="240"/>
              <w:ind w:right="15" w:left="15"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13.3</w:t>
            </w:r>
            <w:r>
              <w:rPr>
                <w:rFonts w:ascii="Arial" w:hAnsi="Arial" w:cs="Arial" w:eastAsia="Arial"/>
                <w:color w:val="auto"/>
                <w:spacing w:val="0"/>
                <w:position w:val="0"/>
                <w:sz w:val="24"/>
                <w:shd w:fill="auto" w:val="clear"/>
              </w:rPr>
              <w:t xml:space="preserve">. Os prazos aludidos neste Edital só se iniciam e vencem em dias de expediente no Município de </w:t>
            </w:r>
            <w:r>
              <w:rPr>
                <w:rFonts w:ascii="Arial" w:hAnsi="Arial" w:cs="Arial" w:eastAsia="Arial"/>
                <w:b/>
                <w:color w:val="auto"/>
                <w:spacing w:val="0"/>
                <w:position w:val="0"/>
                <w:sz w:val="24"/>
                <w:shd w:fill="auto" w:val="clear"/>
              </w:rPr>
              <w:t xml:space="preserve">DONA FRANCISCA/RS</w:t>
            </w:r>
            <w:r>
              <w:rPr>
                <w:rFonts w:ascii="Arial" w:hAnsi="Arial" w:cs="Arial" w:eastAsia="Arial"/>
                <w:color w:val="auto"/>
                <w:spacing w:val="0"/>
                <w:position w:val="0"/>
                <w:sz w:val="24"/>
                <w:shd w:fill="auto" w:val="clear"/>
              </w:rPr>
              <w:t xml:space="preserve">.</w:t>
            </w:r>
          </w:p>
          <w:p>
            <w:pPr>
              <w:spacing w:before="100" w:after="100" w:line="240"/>
              <w:ind w:right="15" w:left="15"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13.4</w:t>
            </w:r>
            <w:r>
              <w:rPr>
                <w:rFonts w:ascii="Arial" w:hAnsi="Arial" w:cs="Arial" w:eastAsia="Arial"/>
                <w:color w:val="auto"/>
                <w:spacing w:val="0"/>
                <w:position w:val="0"/>
                <w:sz w:val="24"/>
                <w:shd w:fill="auto" w:val="clear"/>
              </w:rPr>
              <w:t xml:space="preserve">. Informações adicionais relativas ao evento serão prestadas pela Comissão de Licitações, Comissão de Leilão ou pelo Leiloeiro Oficial contratado.</w:t>
            </w:r>
          </w:p>
          <w:p>
            <w:pPr>
              <w:spacing w:before="100" w:after="100" w:line="240"/>
              <w:ind w:right="15" w:left="15"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13.5</w:t>
            </w:r>
            <w:r>
              <w:rPr>
                <w:rFonts w:ascii="Arial" w:hAnsi="Arial" w:cs="Arial" w:eastAsia="Arial"/>
                <w:color w:val="auto"/>
                <w:spacing w:val="0"/>
                <w:position w:val="0"/>
                <w:sz w:val="24"/>
                <w:shd w:fill="auto" w:val="clear"/>
              </w:rPr>
              <w:t xml:space="preserve">. Os casos omissos serão resolvidos pela Comissão de Licitações e/ou Comissão de Leilão. Fone </w:t>
            </w:r>
            <w:r>
              <w:rPr>
                <w:rFonts w:ascii="Arial" w:hAnsi="Arial" w:cs="Arial" w:eastAsia="Arial"/>
                <w:b/>
                <w:color w:val="auto"/>
                <w:spacing w:val="0"/>
                <w:position w:val="0"/>
                <w:sz w:val="24"/>
                <w:shd w:fill="auto" w:val="clear"/>
              </w:rPr>
              <w:t xml:space="preserve">((55) </w:t>
            </w:r>
            <w:r>
              <w:rPr>
                <w:rFonts w:ascii="Arial" w:hAnsi="Arial" w:cs="Arial" w:eastAsia="Arial"/>
                <w:b/>
                <w:color w:val="auto"/>
                <w:spacing w:val="0"/>
                <w:position w:val="0"/>
                <w:sz w:val="24"/>
                <w:shd w:fill="FCFCFC" w:val="clear"/>
              </w:rPr>
              <w:t xml:space="preserve">3268.1133 / (55) 98118.0808</w:t>
            </w:r>
            <w:r>
              <w:rPr>
                <w:rFonts w:ascii="Helvetica Neue" w:hAnsi="Helvetica Neue" w:cs="Helvetica Neue" w:eastAsia="Helvetica Neue"/>
                <w:color w:val="auto"/>
                <w:spacing w:val="0"/>
                <w:position w:val="0"/>
                <w:sz w:val="21"/>
                <w:shd w:fill="FCFCFC" w:val="clear"/>
              </w:rPr>
              <w:t xml:space="preserve"> </w:t>
            </w:r>
            <w:r>
              <w:rPr>
                <w:rFonts w:ascii="Arial" w:hAnsi="Arial" w:cs="Arial" w:eastAsia="Arial"/>
                <w:color w:val="auto"/>
                <w:spacing w:val="0"/>
                <w:position w:val="0"/>
                <w:sz w:val="24"/>
                <w:shd w:fill="auto" w:val="clear"/>
              </w:rPr>
              <w:t xml:space="preserve">ou pelo Leiloeiro Oficial contratado, Fone/Celular: (51) 996.137.228, (51) 997795690 por e-mails: lfinatto.finatto@gmail.com , </w:t>
            </w:r>
            <w:hyperlink xmlns:r="http://schemas.openxmlformats.org/officeDocument/2006/relationships" r:id="docRId2">
              <w:r>
                <w:rPr>
                  <w:rFonts w:ascii="Arial" w:hAnsi="Arial" w:cs="Arial" w:eastAsia="Arial"/>
                  <w:color w:val="0000FF"/>
                  <w:spacing w:val="0"/>
                  <w:position w:val="0"/>
                  <w:sz w:val="24"/>
                  <w:u w:val="single"/>
                  <w:shd w:fill="auto" w:val="clear"/>
                </w:rPr>
                <w:t xml:space="preserve">ciadosleiloesdors@gmail.com</w:t>
              </w:r>
            </w:hyperlink>
            <w:r>
              <w:rPr>
                <w:rFonts w:ascii="Arial" w:hAnsi="Arial" w:cs="Arial" w:eastAsia="Arial"/>
                <w:color w:val="auto"/>
                <w:spacing w:val="0"/>
                <w:position w:val="0"/>
                <w:sz w:val="24"/>
                <w:shd w:fill="auto" w:val="clear"/>
              </w:rPr>
              <w:t xml:space="preserve"> .</w:t>
            </w:r>
          </w:p>
          <w:p>
            <w:pPr>
              <w:spacing w:before="100" w:after="100" w:line="240"/>
              <w:ind w:right="15" w:left="15"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13.6.</w:t>
            </w:r>
            <w:r>
              <w:rPr>
                <w:rFonts w:ascii="Arial" w:hAnsi="Arial" w:cs="Arial" w:eastAsia="Arial"/>
                <w:color w:val="auto"/>
                <w:spacing w:val="0"/>
                <w:position w:val="0"/>
                <w:sz w:val="24"/>
                <w:shd w:fill="auto" w:val="clear"/>
              </w:rPr>
              <w:t xml:space="preserve"> A relação dos bens será denominados como </w:t>
            </w:r>
            <w:r>
              <w:rPr>
                <w:rFonts w:ascii="Arial" w:hAnsi="Arial" w:cs="Arial" w:eastAsia="Arial"/>
                <w:b/>
                <w:color w:val="auto"/>
                <w:spacing w:val="0"/>
                <w:position w:val="0"/>
                <w:sz w:val="24"/>
                <w:shd w:fill="auto" w:val="clear"/>
              </w:rPr>
              <w:t xml:space="preserve">ANEXO I</w:t>
            </w:r>
            <w:r>
              <w:rPr>
                <w:rFonts w:ascii="Arial" w:hAnsi="Arial" w:cs="Arial" w:eastAsia="Arial"/>
                <w:color w:val="auto"/>
                <w:spacing w:val="0"/>
                <w:position w:val="0"/>
                <w:sz w:val="24"/>
                <w:shd w:fill="auto" w:val="clear"/>
              </w:rPr>
              <w:t xml:space="preserve">, que fará parte constante deste edital. </w:t>
            </w:r>
          </w:p>
          <w:p>
            <w:pPr>
              <w:spacing w:before="100" w:after="100" w:line="240"/>
              <w:ind w:right="15"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13.7. </w:t>
            </w:r>
            <w:r>
              <w:rPr>
                <w:rFonts w:ascii="Arial" w:hAnsi="Arial" w:cs="Arial" w:eastAsia="Arial"/>
                <w:color w:val="auto"/>
                <w:spacing w:val="0"/>
                <w:position w:val="0"/>
                <w:sz w:val="24"/>
                <w:shd w:fill="auto" w:val="clear"/>
              </w:rPr>
              <w:t xml:space="preserve">Fica eleito o Foro da Justiça Estadual de </w:t>
            </w:r>
            <w:r>
              <w:rPr>
                <w:rFonts w:ascii="Arial" w:hAnsi="Arial" w:cs="Arial" w:eastAsia="Arial"/>
                <w:b/>
                <w:color w:val="auto"/>
                <w:spacing w:val="0"/>
                <w:position w:val="0"/>
                <w:sz w:val="24"/>
                <w:shd w:fill="auto" w:val="clear"/>
              </w:rPr>
              <w:t xml:space="preserve">DONA FRANCISCA</w:t>
            </w:r>
            <w:r>
              <w:rPr>
                <w:rFonts w:ascii="Arial" w:hAnsi="Arial" w:cs="Arial" w:eastAsia="Arial"/>
                <w:color w:val="auto"/>
                <w:spacing w:val="0"/>
                <w:position w:val="0"/>
                <w:sz w:val="24"/>
                <w:shd w:fill="auto" w:val="clear"/>
              </w:rPr>
              <w:t xml:space="preserve"> do Estado do Rio Grande do Sul, para discussão de eventuais litígios, oriundos da presente Licitação, com renúncia de outros, ainda que mais privilegiados.</w:t>
            </w:r>
          </w:p>
          <w:p>
            <w:pPr>
              <w:spacing w:before="0" w:after="0" w:line="240"/>
              <w:ind w:right="15" w:left="15"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100" w:after="100" w:line="240"/>
              <w:ind w:right="15" w:left="15"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Dona Francisca/RS, 03 de maio de 2022.</w:t>
            </w:r>
          </w:p>
          <w:p>
            <w:pPr>
              <w:spacing w:before="100" w:after="100" w:line="240"/>
              <w:ind w:right="15" w:left="15" w:firstLine="0"/>
              <w:jc w:val="center"/>
              <w:rPr>
                <w:rFonts w:ascii="Arial" w:hAnsi="Arial" w:cs="Arial" w:eastAsia="Arial"/>
                <w:color w:val="auto"/>
                <w:spacing w:val="0"/>
                <w:position w:val="0"/>
                <w:sz w:val="24"/>
                <w:shd w:fill="auto" w:val="clear"/>
              </w:rPr>
            </w:pPr>
          </w:p>
          <w:p>
            <w:pPr>
              <w:spacing w:before="100" w:after="240" w:line="240"/>
              <w:ind w:right="15" w:left="15" w:firstLine="0"/>
              <w:jc w:val="center"/>
              <w:rPr>
                <w:rFonts w:ascii="Arial" w:hAnsi="Arial" w:cs="Arial" w:eastAsia="Arial"/>
                <w:b/>
                <w:color w:val="auto"/>
                <w:spacing w:val="0"/>
                <w:position w:val="0"/>
                <w:sz w:val="24"/>
                <w:shd w:fill="auto" w:val="clear"/>
              </w:rPr>
            </w:pPr>
          </w:p>
          <w:p>
            <w:pPr>
              <w:spacing w:before="100" w:after="240" w:line="240"/>
              <w:ind w:right="15" w:left="15"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br/>
            </w:r>
            <w:r>
              <w:rPr>
                <w:rFonts w:ascii="Arial" w:hAnsi="Arial" w:cs="Arial" w:eastAsia="Arial"/>
                <w:b/>
                <w:color w:val="auto"/>
                <w:spacing w:val="0"/>
                <w:position w:val="0"/>
                <w:sz w:val="24"/>
                <w:shd w:fill="auto" w:val="clear"/>
              </w:rPr>
              <w:t xml:space="preserve"> Olavo José Cassol</w:t>
            </w:r>
            <w:r>
              <w:rPr>
                <w:rFonts w:ascii="Arial" w:hAnsi="Arial" w:cs="Arial" w:eastAsia="Arial"/>
                <w:color w:val="auto"/>
                <w:spacing w:val="0"/>
                <w:position w:val="0"/>
                <w:sz w:val="24"/>
                <w:shd w:fill="auto" w:val="clear"/>
              </w:rPr>
              <w:br/>
              <w:t xml:space="preserve">Prefeito Municipal</w:t>
            </w:r>
          </w:p>
          <w:p>
            <w:pPr>
              <w:spacing w:before="100" w:after="240" w:line="240"/>
              <w:ind w:right="15" w:left="15" w:firstLine="0"/>
              <w:jc w:val="center"/>
              <w:rPr>
                <w:rFonts w:ascii="Arial" w:hAnsi="Arial" w:cs="Arial" w:eastAsia="Arial"/>
                <w:color w:val="auto"/>
                <w:spacing w:val="0"/>
                <w:position w:val="0"/>
                <w:sz w:val="24"/>
                <w:shd w:fill="auto" w:val="clear"/>
              </w:rPr>
            </w:pPr>
          </w:p>
          <w:p>
            <w:pPr>
              <w:spacing w:before="100" w:after="240" w:line="240"/>
              <w:ind w:right="15" w:left="15" w:firstLine="0"/>
              <w:jc w:val="left"/>
              <w:rPr>
                <w:rFonts w:ascii="Arial" w:hAnsi="Arial" w:cs="Arial" w:eastAsia="Arial"/>
                <w:b/>
                <w:color w:val="auto"/>
                <w:spacing w:val="0"/>
                <w:position w:val="0"/>
                <w:sz w:val="20"/>
                <w:shd w:fill="auto" w:val="clear"/>
              </w:rPr>
            </w:pPr>
          </w:p>
          <w:p>
            <w:pPr>
              <w:spacing w:before="100" w:after="240" w:line="240"/>
              <w:ind w:right="15" w:left="15" w:firstLine="0"/>
              <w:jc w:val="left"/>
              <w:rPr>
                <w:rFonts w:ascii="Arial" w:hAnsi="Arial" w:cs="Arial" w:eastAsia="Arial"/>
                <w:b/>
                <w:color w:val="auto"/>
                <w:spacing w:val="0"/>
                <w:position w:val="0"/>
                <w:sz w:val="14"/>
                <w:shd w:fill="auto" w:val="clear"/>
              </w:rPr>
            </w:pPr>
            <w:r>
              <w:rPr>
                <w:rFonts w:ascii="Arial" w:hAnsi="Arial" w:cs="Arial" w:eastAsia="Arial"/>
                <w:b/>
                <w:color w:val="auto"/>
                <w:spacing w:val="0"/>
                <w:position w:val="0"/>
                <w:sz w:val="14"/>
                <w:shd w:fill="auto" w:val="clear"/>
              </w:rPr>
              <w:t xml:space="preserve">Registre-se</w:t>
            </w:r>
          </w:p>
          <w:p>
            <w:pPr>
              <w:spacing w:before="100" w:after="240" w:line="240"/>
              <w:ind w:right="15" w:left="15" w:firstLine="0"/>
              <w:jc w:val="left"/>
              <w:rPr>
                <w:rFonts w:ascii="Arial" w:hAnsi="Arial" w:cs="Arial" w:eastAsia="Arial"/>
                <w:b/>
                <w:color w:val="auto"/>
                <w:spacing w:val="0"/>
                <w:position w:val="0"/>
                <w:sz w:val="14"/>
                <w:shd w:fill="auto" w:val="clear"/>
              </w:rPr>
            </w:pPr>
            <w:r>
              <w:rPr>
                <w:rFonts w:ascii="Arial" w:hAnsi="Arial" w:cs="Arial" w:eastAsia="Arial"/>
                <w:b/>
                <w:color w:val="auto"/>
                <w:spacing w:val="0"/>
                <w:position w:val="0"/>
                <w:sz w:val="14"/>
                <w:shd w:fill="auto" w:val="clear"/>
              </w:rPr>
              <w:t xml:space="preserve">Publique-se</w:t>
            </w:r>
          </w:p>
          <w:p>
            <w:pPr>
              <w:spacing w:before="100" w:after="240" w:line="240"/>
              <w:ind w:right="15" w:left="15" w:firstLine="0"/>
              <w:jc w:val="center"/>
              <w:rPr>
                <w:rFonts w:ascii="Arial" w:hAnsi="Arial" w:cs="Arial" w:eastAsia="Arial"/>
                <w:color w:val="auto"/>
                <w:spacing w:val="0"/>
                <w:position w:val="0"/>
                <w:sz w:val="24"/>
                <w:shd w:fill="auto" w:val="clear"/>
              </w:rPr>
            </w:pPr>
          </w:p>
          <w:p>
            <w:pPr>
              <w:spacing w:before="100" w:after="240" w:line="240"/>
              <w:ind w:right="15" w:left="15" w:firstLine="0"/>
              <w:jc w:val="center"/>
              <w:rPr>
                <w:rFonts w:ascii="Arial" w:hAnsi="Arial" w:cs="Arial" w:eastAsia="Arial"/>
                <w:color w:val="auto"/>
                <w:spacing w:val="0"/>
                <w:position w:val="0"/>
                <w:sz w:val="24"/>
                <w:shd w:fill="auto" w:val="clear"/>
              </w:rPr>
            </w:pPr>
          </w:p>
          <w:p>
            <w:pPr>
              <w:spacing w:before="100" w:after="240" w:line="240"/>
              <w:ind w:right="15" w:left="15" w:firstLine="0"/>
              <w:jc w:val="center"/>
              <w:rPr>
                <w:rFonts w:ascii="Arial" w:hAnsi="Arial" w:cs="Arial" w:eastAsia="Arial"/>
                <w:color w:val="auto"/>
                <w:spacing w:val="0"/>
                <w:position w:val="0"/>
                <w:sz w:val="24"/>
                <w:shd w:fill="auto" w:val="clear"/>
              </w:rPr>
            </w:pPr>
          </w:p>
          <w:p>
            <w:pPr>
              <w:spacing w:before="100" w:after="100" w:line="240"/>
              <w:ind w:right="15" w:left="0" w:firstLine="0"/>
              <w:jc w:val="left"/>
              <w:rPr>
                <w:rFonts w:ascii="Arial" w:hAnsi="Arial" w:cs="Arial" w:eastAsia="Arial"/>
                <w:color w:val="auto"/>
                <w:spacing w:val="0"/>
                <w:position w:val="0"/>
                <w:sz w:val="24"/>
                <w:shd w:fill="auto" w:val="clear"/>
              </w:rPr>
            </w:pPr>
          </w:p>
          <w:p>
            <w:pPr>
              <w:spacing w:before="100" w:after="240" w:line="240"/>
              <w:ind w:right="20" w:left="2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240" w:after="160" w:line="360"/>
              <w:ind w:right="0" w:left="0" w:firstLine="0"/>
              <w:jc w:val="left"/>
              <w:rPr>
                <w:rFonts w:ascii="Arial" w:hAnsi="Arial" w:cs="Arial" w:eastAsia="Arial"/>
                <w:b/>
                <w:color w:val="auto"/>
                <w:spacing w:val="0"/>
                <w:position w:val="0"/>
                <w:sz w:val="40"/>
                <w:shd w:fill="auto" w:val="clear"/>
              </w:rPr>
            </w:pPr>
            <w:r>
              <w:rPr>
                <w:rFonts w:ascii="Arial" w:hAnsi="Arial" w:cs="Arial" w:eastAsia="Arial"/>
                <w:b/>
                <w:color w:val="auto"/>
                <w:spacing w:val="0"/>
                <w:position w:val="0"/>
                <w:sz w:val="24"/>
                <w:shd w:fill="auto" w:val="clear"/>
              </w:rPr>
              <w:t xml:space="preserve">                                                             </w:t>
            </w:r>
            <w:r>
              <w:rPr>
                <w:rFonts w:ascii="Arial" w:hAnsi="Arial" w:cs="Arial" w:eastAsia="Arial"/>
                <w:b/>
                <w:color w:val="auto"/>
                <w:spacing w:val="0"/>
                <w:position w:val="0"/>
                <w:sz w:val="40"/>
                <w:shd w:fill="auto" w:val="clear"/>
              </w:rPr>
              <w:t xml:space="preserve">  </w:t>
            </w:r>
          </w:p>
          <w:p>
            <w:pPr>
              <w:spacing w:before="240" w:after="160" w:line="360"/>
              <w:ind w:right="0" w:left="0" w:firstLine="0"/>
              <w:jc w:val="left"/>
              <w:rPr>
                <w:rFonts w:ascii="Arial" w:hAnsi="Arial" w:cs="Arial" w:eastAsia="Arial"/>
                <w:b/>
                <w:color w:val="auto"/>
                <w:spacing w:val="0"/>
                <w:position w:val="0"/>
                <w:sz w:val="40"/>
                <w:shd w:fill="auto" w:val="clear"/>
              </w:rPr>
            </w:pPr>
          </w:p>
          <w:p>
            <w:pPr>
              <w:spacing w:before="240" w:after="160" w:line="360"/>
              <w:ind w:right="0" w:left="0" w:firstLine="0"/>
              <w:jc w:val="left"/>
              <w:rPr>
                <w:rFonts w:ascii="Arial" w:hAnsi="Arial" w:cs="Arial" w:eastAsia="Arial"/>
                <w:b/>
                <w:color w:val="auto"/>
                <w:spacing w:val="0"/>
                <w:position w:val="0"/>
                <w:sz w:val="40"/>
                <w:shd w:fill="auto" w:val="clear"/>
              </w:rPr>
            </w:pPr>
            <w:r>
              <w:rPr>
                <w:rFonts w:ascii="Arial" w:hAnsi="Arial" w:cs="Arial" w:eastAsia="Arial"/>
                <w:b/>
                <w:color w:val="auto"/>
                <w:spacing w:val="0"/>
                <w:position w:val="0"/>
                <w:sz w:val="40"/>
                <w:shd w:fill="auto" w:val="clear"/>
              </w:rPr>
              <w:t xml:space="preserve">                                  </w:t>
            </w:r>
          </w:p>
          <w:p>
            <w:pPr>
              <w:spacing w:before="240" w:after="160" w:line="360"/>
              <w:ind w:right="0" w:left="0" w:firstLine="0"/>
              <w:jc w:val="left"/>
              <w:rPr>
                <w:rFonts w:ascii="Arial" w:hAnsi="Arial" w:cs="Arial" w:eastAsia="Arial"/>
                <w:b/>
                <w:color w:val="auto"/>
                <w:spacing w:val="0"/>
                <w:position w:val="0"/>
                <w:sz w:val="40"/>
                <w:shd w:fill="auto" w:val="clear"/>
              </w:rPr>
            </w:pPr>
            <w:r>
              <w:rPr>
                <w:rFonts w:ascii="Arial" w:hAnsi="Arial" w:cs="Arial" w:eastAsia="Arial"/>
                <w:b/>
                <w:color w:val="auto"/>
                <w:spacing w:val="0"/>
                <w:position w:val="0"/>
                <w:sz w:val="40"/>
                <w:shd w:fill="auto" w:val="clear"/>
              </w:rPr>
              <w:t xml:space="preserve">                                ANEXO I </w:t>
            </w:r>
          </w:p>
          <w:p>
            <w:pPr>
              <w:spacing w:before="100" w:after="100" w:line="240"/>
              <w:ind w:right="2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4"/>
                <w:shd w:fill="auto" w:val="clear"/>
              </w:rPr>
              <w:t xml:space="preserve"> </w:t>
            </w:r>
          </w:p>
          <w:p>
            <w:pPr>
              <w:spacing w:before="100" w:after="100" w:line="240"/>
              <w:ind w:right="20" w:left="2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p>
          <w:tbl>
            <w:tblPr>
              <w:tblInd w:w="15" w:type="dxa"/>
            </w:tblPr>
            <w:tblGrid>
              <w:gridCol w:w="780"/>
              <w:gridCol w:w="6885"/>
              <w:gridCol w:w="2055"/>
            </w:tblGrid>
            <w:tr>
              <w:trPr>
                <w:trHeight w:val="390" w:hRule="auto"/>
                <w:jc w:val="left"/>
              </w:trPr>
              <w:tc>
                <w:tcPr>
                  <w:tcW w:w="780" w:type="dxa"/>
                  <w:tcBorders>
                    <w:top w:val="single" w:color="000000" w:sz="0"/>
                    <w:left w:val="single" w:color="000000" w:sz="0"/>
                    <w:bottom w:val="single" w:color="000000" w:sz="0"/>
                    <w:right w:val="single" w:color="c4c0c9" w:sz="8"/>
                  </w:tcBorders>
                  <w:shd w:color="000000" w:fill="f1eee9" w:val="clear"/>
                  <w:tcMar>
                    <w:left w:w="60" w:type="dxa"/>
                    <w:right w:w="60" w:type="dxa"/>
                  </w:tcMar>
                  <w:vAlign w:val="top"/>
                </w:tcPr>
                <w:p>
                  <w:pPr>
                    <w:spacing w:before="240" w:after="240" w:line="240"/>
                    <w:ind w:right="0" w:left="40" w:firstLine="0"/>
                    <w:jc w:val="center"/>
                    <w:rPr>
                      <w:color w:val="auto"/>
                      <w:spacing w:val="0"/>
                      <w:position w:val="0"/>
                      <w:sz w:val="22"/>
                      <w:shd w:fill="auto" w:val="clear"/>
                    </w:rPr>
                  </w:pPr>
                  <w:r>
                    <w:rPr>
                      <w:rFonts w:ascii="Arial" w:hAnsi="Arial" w:cs="Arial" w:eastAsia="Arial"/>
                      <w:b/>
                      <w:color w:val="auto"/>
                      <w:spacing w:val="0"/>
                      <w:position w:val="0"/>
                      <w:sz w:val="22"/>
                      <w:shd w:fill="auto" w:val="clear"/>
                    </w:rPr>
                    <w:t xml:space="preserve"> Lote</w:t>
                  </w:r>
                </w:p>
              </w:tc>
              <w:tc>
                <w:tcPr>
                  <w:tcW w:w="6885" w:type="dxa"/>
                  <w:tcBorders>
                    <w:top w:val="single" w:color="000000" w:sz="0"/>
                    <w:left w:val="single" w:color="000000" w:sz="0"/>
                    <w:bottom w:val="single" w:color="000000" w:sz="0"/>
                    <w:right w:val="single" w:color="c4c0c9" w:sz="8"/>
                  </w:tcBorders>
                  <w:shd w:color="000000" w:fill="f1eee9" w:val="clear"/>
                  <w:tcMar>
                    <w:left w:w="60" w:type="dxa"/>
                    <w:right w:w="60" w:type="dxa"/>
                  </w:tcMar>
                  <w:vAlign w:val="top"/>
                </w:tcPr>
                <w:p>
                  <w:pPr>
                    <w:spacing w:before="240" w:after="240" w:line="240"/>
                    <w:ind w:right="0" w:left="40" w:firstLine="0"/>
                    <w:jc w:val="center"/>
                    <w:rPr>
                      <w:color w:val="auto"/>
                      <w:spacing w:val="0"/>
                      <w:position w:val="0"/>
                      <w:sz w:val="22"/>
                      <w:shd w:fill="auto" w:val="clear"/>
                    </w:rPr>
                  </w:pPr>
                  <w:r>
                    <w:rPr>
                      <w:rFonts w:ascii="Arial" w:hAnsi="Arial" w:cs="Arial" w:eastAsia="Arial"/>
                      <w:b/>
                      <w:color w:val="auto"/>
                      <w:spacing w:val="0"/>
                      <w:position w:val="0"/>
                      <w:sz w:val="22"/>
                      <w:shd w:fill="auto" w:val="clear"/>
                    </w:rPr>
                    <w:t xml:space="preserve">Descrição do Bem</w:t>
                  </w:r>
                </w:p>
              </w:tc>
              <w:tc>
                <w:tcPr>
                  <w:tcW w:w="2055" w:type="dxa"/>
                  <w:tcBorders>
                    <w:top w:val="single" w:color="000000" w:sz="0"/>
                    <w:left w:val="single" w:color="000000" w:sz="0"/>
                    <w:bottom w:val="single" w:color="000000" w:sz="0"/>
                    <w:right w:val="single" w:color="c4c0c9" w:sz="8"/>
                  </w:tcBorders>
                  <w:shd w:color="000000" w:fill="f1eee9" w:val="clear"/>
                  <w:tcMar>
                    <w:left w:w="60" w:type="dxa"/>
                    <w:right w:w="60" w:type="dxa"/>
                  </w:tcMar>
                  <w:vAlign w:val="top"/>
                </w:tcPr>
                <w:p>
                  <w:pPr>
                    <w:spacing w:before="240" w:after="240" w:line="240"/>
                    <w:ind w:right="0" w:left="40" w:firstLine="0"/>
                    <w:jc w:val="center"/>
                    <w:rPr>
                      <w:color w:val="auto"/>
                      <w:spacing w:val="0"/>
                      <w:position w:val="0"/>
                      <w:sz w:val="22"/>
                      <w:shd w:fill="auto" w:val="clear"/>
                    </w:rPr>
                  </w:pPr>
                  <w:r>
                    <w:rPr>
                      <w:rFonts w:ascii="Arial" w:hAnsi="Arial" w:cs="Arial" w:eastAsia="Arial"/>
                      <w:b/>
                      <w:color w:val="auto"/>
                      <w:spacing w:val="0"/>
                      <w:position w:val="0"/>
                      <w:sz w:val="22"/>
                      <w:shd w:fill="auto" w:val="clear"/>
                    </w:rPr>
                    <w:t xml:space="preserve">Avaliação R$</w:t>
                  </w:r>
                </w:p>
              </w:tc>
            </w:tr>
            <w:tr>
              <w:trPr>
                <w:trHeight w:val="1185" w:hRule="auto"/>
                <w:jc w:val="left"/>
              </w:trPr>
              <w:tc>
                <w:tcPr>
                  <w:tcW w:w="780" w:type="dxa"/>
                  <w:tcBorders>
                    <w:top w:val="single" w:color="000000" w:sz="0"/>
                    <w:left w:val="single" w:color="000000" w:sz="0"/>
                    <w:bottom w:val="single" w:color="c4c0c9" w:sz="8"/>
                    <w:right w:val="single" w:color="c4c0c9" w:sz="8"/>
                  </w:tcBorders>
                  <w:shd w:color="000000" w:fill="ffffff" w:val="clear"/>
                  <w:tcMar>
                    <w:left w:w="60" w:type="dxa"/>
                    <w:right w:w="60" w:type="dxa"/>
                  </w:tcMar>
                  <w:vAlign w:val="top"/>
                </w:tcPr>
                <w:p>
                  <w:pPr>
                    <w:spacing w:before="240" w:after="240" w:line="240"/>
                    <w:ind w:right="0" w:left="4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01</w:t>
                  </w:r>
                </w:p>
              </w:tc>
              <w:tc>
                <w:tcPr>
                  <w:tcW w:w="6885" w:type="dxa"/>
                  <w:tcBorders>
                    <w:top w:val="single" w:color="000000" w:sz="0"/>
                    <w:left w:val="single" w:color="000000" w:sz="0"/>
                    <w:bottom w:val="single" w:color="c4c0c9" w:sz="8"/>
                    <w:right w:val="single" w:color="c4c0c9" w:sz="8"/>
                  </w:tcBorders>
                  <w:shd w:color="000000" w:fill="ffffff" w:val="clear"/>
                  <w:tcMar>
                    <w:left w:w="60" w:type="dxa"/>
                    <w:right w:w="60" w:type="dxa"/>
                  </w:tcMar>
                  <w:vAlign w:val="top"/>
                </w:tcPr>
                <w:p>
                  <w:pPr>
                    <w:spacing w:before="240" w:after="240" w:line="240"/>
                    <w:ind w:right="0" w:left="4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01 Roçadeira usada, R - 1300, incompleta, no estado, de cor amarela, sem as navalhas, Pat. 3331. </w:t>
                  </w:r>
                </w:p>
              </w:tc>
              <w:tc>
                <w:tcPr>
                  <w:tcW w:w="2055" w:type="dxa"/>
                  <w:tcBorders>
                    <w:top w:val="single" w:color="000000" w:sz="0"/>
                    <w:left w:val="single" w:color="000000" w:sz="0"/>
                    <w:bottom w:val="single" w:color="c4c0c9" w:sz="8"/>
                    <w:right w:val="single" w:color="c4c0c9" w:sz="8"/>
                  </w:tcBorders>
                  <w:shd w:color="000000" w:fill="ffffff" w:val="clear"/>
                  <w:tcMar>
                    <w:left w:w="60" w:type="dxa"/>
                    <w:right w:w="60" w:type="dxa"/>
                  </w:tcMar>
                  <w:vAlign w:val="top"/>
                </w:tcPr>
                <w:p>
                  <w:pPr>
                    <w:spacing w:before="240" w:after="240" w:line="240"/>
                    <w:ind w:right="0" w:left="40" w:firstLine="0"/>
                    <w:jc w:val="center"/>
                    <w:rPr>
                      <w:color w:val="auto"/>
                      <w:spacing w:val="0"/>
                      <w:position w:val="0"/>
                      <w:sz w:val="22"/>
                      <w:shd w:fill="auto" w:val="clear"/>
                    </w:rPr>
                  </w:pPr>
                  <w:r>
                    <w:rPr>
                      <w:rFonts w:ascii="Arial" w:hAnsi="Arial" w:cs="Arial" w:eastAsia="Arial"/>
                      <w:color w:val="auto"/>
                      <w:spacing w:val="0"/>
                      <w:position w:val="0"/>
                      <w:sz w:val="22"/>
                      <w:shd w:fill="auto" w:val="clear"/>
                    </w:rPr>
                    <w:t xml:space="preserve"> </w:t>
                    <w:tab/>
                    <w:t xml:space="preserve">1.150,00</w:t>
                  </w:r>
                </w:p>
              </w:tc>
            </w:tr>
            <w:tr>
              <w:trPr>
                <w:trHeight w:val="2745" w:hRule="auto"/>
                <w:jc w:val="left"/>
              </w:trPr>
              <w:tc>
                <w:tcPr>
                  <w:tcW w:w="780" w:type="dxa"/>
                  <w:tcBorders>
                    <w:top w:val="single" w:color="000000" w:sz="0"/>
                    <w:left w:val="single" w:color="000000" w:sz="0"/>
                    <w:bottom w:val="single" w:color="c4c0c9" w:sz="8"/>
                    <w:right w:val="single" w:color="c4c0c9" w:sz="8"/>
                  </w:tcBorders>
                  <w:shd w:color="000000" w:fill="ffffff" w:val="clear"/>
                  <w:tcMar>
                    <w:left w:w="60" w:type="dxa"/>
                    <w:right w:w="60" w:type="dxa"/>
                  </w:tcMar>
                  <w:vAlign w:val="top"/>
                </w:tcPr>
                <w:p>
                  <w:pPr>
                    <w:spacing w:before="240" w:after="240" w:line="240"/>
                    <w:ind w:right="0" w:left="4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02</w:t>
                  </w:r>
                </w:p>
              </w:tc>
              <w:tc>
                <w:tcPr>
                  <w:tcW w:w="6885" w:type="dxa"/>
                  <w:tcBorders>
                    <w:top w:val="single" w:color="000000" w:sz="0"/>
                    <w:left w:val="single" w:color="000000" w:sz="0"/>
                    <w:bottom w:val="single" w:color="c4c0c9" w:sz="8"/>
                    <w:right w:val="single" w:color="c4c0c9" w:sz="8"/>
                  </w:tcBorders>
                  <w:shd w:color="000000" w:fill="ffffff" w:val="clear"/>
                  <w:tcMar>
                    <w:left w:w="60" w:type="dxa"/>
                    <w:right w:w="60" w:type="dxa"/>
                  </w:tcMar>
                  <w:vAlign w:val="top"/>
                </w:tcPr>
                <w:p>
                  <w:pPr>
                    <w:spacing w:before="240" w:after="240" w:line="240"/>
                    <w:ind w:right="0" w:left="4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Ford/Ranger XLT, CD4 32, ano 2013/14,  4X4, cor branca, placa IVD 3343, renavam 00598792635, cap. potência e cil. 3.20 PBT/200 cv. diesel. o veículo encontra-se com a parte de cima do motor aberto, estado as peças do mesmo, juntadas  na cabine., Pat. n. 2737. </w:t>
                  </w:r>
                </w:p>
                <w:p>
                  <w:pPr>
                    <w:spacing w:before="240" w:after="240" w:line="240"/>
                    <w:ind w:right="0" w:left="4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OBSERVAÇÕES: Se faz necessário a visitação presencial, fotos ilustrativas, encargos, débitos e outros por conta arrematante. </w:t>
                  </w:r>
                </w:p>
              </w:tc>
              <w:tc>
                <w:tcPr>
                  <w:tcW w:w="2055" w:type="dxa"/>
                  <w:tcBorders>
                    <w:top w:val="single" w:color="000000" w:sz="0"/>
                    <w:left w:val="single" w:color="000000" w:sz="0"/>
                    <w:bottom w:val="single" w:color="c4c0c9" w:sz="8"/>
                    <w:right w:val="single" w:color="c4c0c9" w:sz="8"/>
                  </w:tcBorders>
                  <w:shd w:color="000000" w:fill="ffffff" w:val="clear"/>
                  <w:tcMar>
                    <w:left w:w="60" w:type="dxa"/>
                    <w:right w:w="60" w:type="dxa"/>
                  </w:tcMar>
                  <w:vAlign w:val="top"/>
                </w:tcPr>
                <w:p>
                  <w:pPr>
                    <w:spacing w:before="240" w:after="240" w:line="240"/>
                    <w:ind w:right="0" w:left="4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     </w:t>
                    <w:tab/>
                    <w:t xml:space="preserve">41.890,00</w:t>
                  </w:r>
                </w:p>
              </w:tc>
            </w:tr>
            <w:tr>
              <w:trPr>
                <w:trHeight w:val="2235" w:hRule="auto"/>
                <w:jc w:val="left"/>
              </w:trPr>
              <w:tc>
                <w:tcPr>
                  <w:tcW w:w="780" w:type="dxa"/>
                  <w:tcBorders>
                    <w:top w:val="single" w:color="000000" w:sz="0"/>
                    <w:left w:val="single" w:color="000000" w:sz="0"/>
                    <w:bottom w:val="single" w:color="c4c0c9" w:sz="8"/>
                    <w:right w:val="single" w:color="c4c0c9" w:sz="8"/>
                  </w:tcBorders>
                  <w:shd w:color="000000" w:fill="ffffff" w:val="clear"/>
                  <w:tcMar>
                    <w:left w:w="60" w:type="dxa"/>
                    <w:right w:w="60" w:type="dxa"/>
                  </w:tcMar>
                  <w:vAlign w:val="top"/>
                </w:tcPr>
                <w:p>
                  <w:pPr>
                    <w:spacing w:before="240" w:after="240" w:line="240"/>
                    <w:ind w:right="0" w:left="4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03</w:t>
                  </w:r>
                </w:p>
              </w:tc>
              <w:tc>
                <w:tcPr>
                  <w:tcW w:w="6885" w:type="dxa"/>
                  <w:tcBorders>
                    <w:top w:val="single" w:color="000000" w:sz="0"/>
                    <w:left w:val="single" w:color="000000" w:sz="0"/>
                    <w:bottom w:val="single" w:color="c4c0c9" w:sz="8"/>
                    <w:right w:val="single" w:color="c4c0c9" w:sz="8"/>
                  </w:tcBorders>
                  <w:shd w:color="000000" w:fill="ffffff" w:val="clear"/>
                  <w:tcMar>
                    <w:left w:w="60" w:type="dxa"/>
                    <w:right w:w="60" w:type="dxa"/>
                  </w:tcMar>
                  <w:vAlign w:val="top"/>
                </w:tcPr>
                <w:p>
                  <w:pPr>
                    <w:spacing w:before="240" w:after="240" w:line="240"/>
                    <w:ind w:right="0" w:left="4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Renault/Logan EXp 1.0 16V, ano 2011/11, cor branca, placa IRX 7238, Renavam 00324832664, 076 cv, pat. n. 2542.</w:t>
                  </w:r>
                </w:p>
                <w:p>
                  <w:pPr>
                    <w:spacing w:before="240" w:after="240" w:line="240"/>
                    <w:ind w:right="0" w:left="4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OBSERVAÇÕES: Se faz necessário a visitação presencial, fotos ilustrativas, encargos, débitos e outros por conta arrematante.</w:t>
                  </w:r>
                </w:p>
              </w:tc>
              <w:tc>
                <w:tcPr>
                  <w:tcW w:w="2055" w:type="dxa"/>
                  <w:tcBorders>
                    <w:top w:val="single" w:color="000000" w:sz="0"/>
                    <w:left w:val="single" w:color="000000" w:sz="0"/>
                    <w:bottom w:val="single" w:color="c4c0c9" w:sz="8"/>
                    <w:right w:val="single" w:color="c4c0c9" w:sz="8"/>
                  </w:tcBorders>
                  <w:shd w:color="000000" w:fill="ffffff" w:val="clear"/>
                  <w:tcMar>
                    <w:left w:w="60" w:type="dxa"/>
                    <w:right w:w="60" w:type="dxa"/>
                  </w:tcMar>
                  <w:vAlign w:val="top"/>
                </w:tcPr>
                <w:p>
                  <w:pPr>
                    <w:spacing w:before="240" w:after="240" w:line="240"/>
                    <w:ind w:right="0" w:left="40"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tab/>
                  </w:r>
                </w:p>
                <w:p>
                  <w:pPr>
                    <w:spacing w:before="240" w:after="240" w:line="240"/>
                    <w:ind w:right="0" w:left="40" w:firstLine="0"/>
                    <w:jc w:val="center"/>
                    <w:rPr>
                      <w:color w:val="auto"/>
                      <w:spacing w:val="0"/>
                      <w:position w:val="0"/>
                      <w:sz w:val="22"/>
                      <w:shd w:fill="auto" w:val="clear"/>
                    </w:rPr>
                  </w:pPr>
                  <w:r>
                    <w:rPr>
                      <w:rFonts w:ascii="Arial" w:hAnsi="Arial" w:cs="Arial" w:eastAsia="Arial"/>
                      <w:color w:val="auto"/>
                      <w:spacing w:val="0"/>
                      <w:position w:val="0"/>
                      <w:sz w:val="22"/>
                      <w:shd w:fill="auto" w:val="clear"/>
                    </w:rPr>
                    <w:t xml:space="preserve">7.900,00</w:t>
                  </w:r>
                </w:p>
              </w:tc>
            </w:tr>
            <w:tr>
              <w:trPr>
                <w:trHeight w:val="1965" w:hRule="auto"/>
                <w:jc w:val="left"/>
              </w:trPr>
              <w:tc>
                <w:tcPr>
                  <w:tcW w:w="780" w:type="dxa"/>
                  <w:tcBorders>
                    <w:top w:val="single" w:color="000000" w:sz="0"/>
                    <w:left w:val="single" w:color="000000" w:sz="0"/>
                    <w:bottom w:val="single" w:color="c4c0c9" w:sz="8"/>
                    <w:right w:val="single" w:color="c4c0c9" w:sz="8"/>
                  </w:tcBorders>
                  <w:shd w:color="000000" w:fill="ffffff" w:val="clear"/>
                  <w:tcMar>
                    <w:left w:w="60" w:type="dxa"/>
                    <w:right w:w="60" w:type="dxa"/>
                  </w:tcMar>
                  <w:vAlign w:val="top"/>
                </w:tcPr>
                <w:p>
                  <w:pPr>
                    <w:spacing w:before="240" w:after="240" w:line="240"/>
                    <w:ind w:right="0" w:left="4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04</w:t>
                  </w:r>
                </w:p>
              </w:tc>
              <w:tc>
                <w:tcPr>
                  <w:tcW w:w="6885" w:type="dxa"/>
                  <w:tcBorders>
                    <w:top w:val="single" w:color="000000" w:sz="0"/>
                    <w:left w:val="single" w:color="000000" w:sz="0"/>
                    <w:bottom w:val="single" w:color="c4c0c9" w:sz="8"/>
                    <w:right w:val="single" w:color="c4c0c9" w:sz="8"/>
                  </w:tcBorders>
                  <w:shd w:color="000000" w:fill="ffffff" w:val="clear"/>
                  <w:tcMar>
                    <w:left w:w="60" w:type="dxa"/>
                    <w:right w:w="60" w:type="dxa"/>
                  </w:tcMar>
                  <w:vAlign w:val="top"/>
                </w:tcPr>
                <w:p>
                  <w:pPr>
                    <w:spacing w:before="240" w:after="240" w:line="240"/>
                    <w:ind w:right="0" w:left="4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Motoniveladora, na cor amarela, ano 2014, com motor cummins, chassis/série - CXG32201E001C0138, Pat. n. 2594.</w:t>
                  </w:r>
                </w:p>
                <w:p>
                  <w:pPr>
                    <w:spacing w:before="240" w:after="240" w:line="240"/>
                    <w:ind w:right="0" w:left="4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Marca XGMA, modelo XG 32201, com concha frontal, máquina precisa reparo, possui todas as peças.</w:t>
                  </w:r>
                </w:p>
                <w:p>
                  <w:pPr>
                    <w:spacing w:before="240" w:after="240" w:line="240"/>
                    <w:ind w:right="0" w:left="40" w:firstLine="0"/>
                    <w:jc w:val="left"/>
                    <w:rPr>
                      <w:rFonts w:ascii="Arial" w:hAnsi="Arial" w:cs="Arial" w:eastAsia="Arial"/>
                      <w:color w:val="auto"/>
                      <w:spacing w:val="0"/>
                      <w:position w:val="0"/>
                      <w:sz w:val="22"/>
                      <w:shd w:fill="auto" w:val="clear"/>
                    </w:rPr>
                  </w:pPr>
                </w:p>
                <w:p>
                  <w:pPr>
                    <w:spacing w:before="240" w:after="240" w:line="240"/>
                    <w:ind w:right="0" w:left="4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 </w:t>
                  </w:r>
                </w:p>
              </w:tc>
              <w:tc>
                <w:tcPr>
                  <w:tcW w:w="2055" w:type="dxa"/>
                  <w:tcBorders>
                    <w:top w:val="single" w:color="000000" w:sz="0"/>
                    <w:left w:val="single" w:color="000000" w:sz="0"/>
                    <w:bottom w:val="single" w:color="c4c0c9" w:sz="8"/>
                    <w:right w:val="single" w:color="c4c0c9" w:sz="8"/>
                  </w:tcBorders>
                  <w:shd w:color="000000" w:fill="ffffff" w:val="clear"/>
                  <w:tcMar>
                    <w:left w:w="60" w:type="dxa"/>
                    <w:right w:w="60" w:type="dxa"/>
                  </w:tcMar>
                  <w:vAlign w:val="top"/>
                </w:tcPr>
                <w:p>
                  <w:pPr>
                    <w:spacing w:before="240" w:after="240" w:line="240"/>
                    <w:ind w:right="0" w:left="40"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tab/>
                  </w:r>
                </w:p>
                <w:p>
                  <w:pPr>
                    <w:spacing w:before="240" w:after="240" w:line="240"/>
                    <w:ind w:right="0" w:left="40" w:firstLine="0"/>
                    <w:jc w:val="center"/>
                    <w:rPr>
                      <w:color w:val="auto"/>
                      <w:spacing w:val="0"/>
                      <w:position w:val="0"/>
                      <w:sz w:val="22"/>
                      <w:shd w:fill="auto" w:val="clear"/>
                    </w:rPr>
                  </w:pPr>
                  <w:r>
                    <w:rPr>
                      <w:rFonts w:ascii="Arial" w:hAnsi="Arial" w:cs="Arial" w:eastAsia="Arial"/>
                      <w:color w:val="auto"/>
                      <w:spacing w:val="0"/>
                      <w:position w:val="0"/>
                      <w:sz w:val="22"/>
                      <w:shd w:fill="auto" w:val="clear"/>
                    </w:rPr>
                    <w:t xml:space="preserve">35.750,00</w:t>
                  </w:r>
                </w:p>
              </w:tc>
            </w:tr>
            <w:tr>
              <w:trPr>
                <w:trHeight w:val="915" w:hRule="auto"/>
                <w:jc w:val="left"/>
              </w:trPr>
              <w:tc>
                <w:tcPr>
                  <w:tcW w:w="780" w:type="dxa"/>
                  <w:tcBorders>
                    <w:top w:val="single" w:color="000000" w:sz="0"/>
                    <w:left w:val="single" w:color="000000" w:sz="0"/>
                    <w:bottom w:val="single" w:color="c4c0c9" w:sz="8"/>
                    <w:right w:val="single" w:color="c4c0c9" w:sz="8"/>
                  </w:tcBorders>
                  <w:shd w:color="000000" w:fill="ffffff" w:val="clear"/>
                  <w:tcMar>
                    <w:left w:w="60" w:type="dxa"/>
                    <w:right w:w="60" w:type="dxa"/>
                  </w:tcMar>
                  <w:vAlign w:val="top"/>
                </w:tcPr>
                <w:p>
                  <w:pPr>
                    <w:spacing w:before="240" w:after="240" w:line="240"/>
                    <w:ind w:right="0" w:left="4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05</w:t>
                  </w:r>
                </w:p>
              </w:tc>
              <w:tc>
                <w:tcPr>
                  <w:tcW w:w="6885" w:type="dxa"/>
                  <w:tcBorders>
                    <w:top w:val="single" w:color="000000" w:sz="0"/>
                    <w:left w:val="single" w:color="000000" w:sz="0"/>
                    <w:bottom w:val="single" w:color="c4c0c9" w:sz="8"/>
                    <w:right w:val="single" w:color="c4c0c9" w:sz="8"/>
                  </w:tcBorders>
                  <w:shd w:color="000000" w:fill="ffffff" w:val="clear"/>
                  <w:tcMar>
                    <w:left w:w="60" w:type="dxa"/>
                    <w:right w:w="60" w:type="dxa"/>
                  </w:tcMar>
                  <w:vAlign w:val="top"/>
                </w:tcPr>
                <w:p>
                  <w:pPr>
                    <w:spacing w:before="240" w:after="240" w:line="240"/>
                    <w:ind w:right="0" w:left="4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Lote contendo:</w:t>
                  </w:r>
                </w:p>
                <w:p>
                  <w:pPr>
                    <w:spacing w:before="240" w:after="240" w:line="240"/>
                    <w:ind w:right="0" w:left="4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Um Pulverizador agrícola, marca agripar, Triton 10 bicos capacidade 200 lts, Patrimônio 2333.</w:t>
                  </w:r>
                </w:p>
                <w:p>
                  <w:pPr>
                    <w:spacing w:before="240" w:after="240" w:line="240"/>
                    <w:ind w:right="0" w:left="4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Um Pulverizador agrícola agripar, Marca Triton 10 bicos, capacidade 80 lts, pat. n. 2394.</w:t>
                  </w:r>
                </w:p>
                <w:p>
                  <w:pPr>
                    <w:spacing w:before="240" w:after="240" w:line="240"/>
                    <w:ind w:right="0" w:left="4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Uma Carroceria de Camionete D 20, no estado</w:t>
                  </w:r>
                </w:p>
                <w:p>
                  <w:pPr>
                    <w:spacing w:before="240" w:after="240" w:line="240"/>
                    <w:ind w:right="0" w:left="4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Um reboque artesanal de madeira, pneumático.</w:t>
                  </w:r>
                </w:p>
              </w:tc>
              <w:tc>
                <w:tcPr>
                  <w:tcW w:w="2055" w:type="dxa"/>
                  <w:tcBorders>
                    <w:top w:val="single" w:color="000000" w:sz="0"/>
                    <w:left w:val="single" w:color="000000" w:sz="0"/>
                    <w:bottom w:val="single" w:color="c4c0c9" w:sz="8"/>
                    <w:right w:val="single" w:color="c4c0c9" w:sz="8"/>
                  </w:tcBorders>
                  <w:shd w:color="000000" w:fill="ffffff" w:val="clear"/>
                  <w:tcMar>
                    <w:left w:w="60" w:type="dxa"/>
                    <w:right w:w="60" w:type="dxa"/>
                  </w:tcMar>
                  <w:vAlign w:val="top"/>
                </w:tcPr>
                <w:p>
                  <w:pPr>
                    <w:spacing w:before="240" w:after="240" w:line="240"/>
                    <w:ind w:right="0" w:left="40"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tab/>
                  </w:r>
                </w:p>
                <w:p>
                  <w:pPr>
                    <w:spacing w:before="240" w:after="240" w:line="240"/>
                    <w:ind w:right="0" w:left="40" w:firstLine="0"/>
                    <w:jc w:val="center"/>
                    <w:rPr>
                      <w:rFonts w:ascii="Arial" w:hAnsi="Arial" w:cs="Arial" w:eastAsia="Arial"/>
                      <w:color w:val="auto"/>
                      <w:spacing w:val="0"/>
                      <w:position w:val="0"/>
                      <w:sz w:val="22"/>
                      <w:shd w:fill="auto" w:val="clear"/>
                    </w:rPr>
                  </w:pPr>
                </w:p>
                <w:p>
                  <w:pPr>
                    <w:spacing w:before="240" w:after="240" w:line="240"/>
                    <w:ind w:right="0" w:left="40" w:firstLine="0"/>
                    <w:jc w:val="center"/>
                    <w:rPr>
                      <w:color w:val="auto"/>
                      <w:spacing w:val="0"/>
                      <w:position w:val="0"/>
                      <w:sz w:val="22"/>
                      <w:shd w:fill="auto" w:val="clear"/>
                    </w:rPr>
                  </w:pPr>
                  <w:r>
                    <w:rPr>
                      <w:rFonts w:ascii="Arial" w:hAnsi="Arial" w:cs="Arial" w:eastAsia="Arial"/>
                      <w:color w:val="auto"/>
                      <w:spacing w:val="0"/>
                      <w:position w:val="0"/>
                      <w:sz w:val="22"/>
                      <w:shd w:fill="auto" w:val="clear"/>
                    </w:rPr>
                    <w:t xml:space="preserve">1.200,00</w:t>
                  </w:r>
                </w:p>
              </w:tc>
            </w:tr>
            <w:tr>
              <w:trPr>
                <w:trHeight w:val="915" w:hRule="auto"/>
                <w:jc w:val="left"/>
              </w:trPr>
              <w:tc>
                <w:tcPr>
                  <w:tcW w:w="780" w:type="dxa"/>
                  <w:tcBorders>
                    <w:top w:val="single" w:color="000000" w:sz="0"/>
                    <w:left w:val="single" w:color="000000" w:sz="0"/>
                    <w:bottom w:val="single" w:color="c4c0c9" w:sz="8"/>
                    <w:right w:val="single" w:color="c4c0c9" w:sz="8"/>
                  </w:tcBorders>
                  <w:shd w:color="000000" w:fill="ffffff" w:val="clear"/>
                  <w:tcMar>
                    <w:left w:w="60" w:type="dxa"/>
                    <w:right w:w="60" w:type="dxa"/>
                  </w:tcMar>
                  <w:vAlign w:val="top"/>
                </w:tcPr>
                <w:p>
                  <w:pPr>
                    <w:spacing w:before="240" w:after="240" w:line="240"/>
                    <w:ind w:right="0" w:left="4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06</w:t>
                  </w:r>
                </w:p>
              </w:tc>
              <w:tc>
                <w:tcPr>
                  <w:tcW w:w="6885" w:type="dxa"/>
                  <w:tcBorders>
                    <w:top w:val="single" w:color="000000" w:sz="0"/>
                    <w:left w:val="single" w:color="000000" w:sz="0"/>
                    <w:bottom w:val="single" w:color="c4c0c9" w:sz="8"/>
                    <w:right w:val="single" w:color="c4c0c9" w:sz="8"/>
                  </w:tcBorders>
                  <w:shd w:color="000000" w:fill="ffffff" w:val="clear"/>
                  <w:tcMar>
                    <w:left w:w="60" w:type="dxa"/>
                    <w:right w:w="60" w:type="dxa"/>
                  </w:tcMar>
                  <w:vAlign w:val="top"/>
                </w:tcPr>
                <w:p>
                  <w:pPr>
                    <w:spacing w:before="240" w:after="240" w:line="240"/>
                    <w:ind w:right="0" w:left="4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Lote contendo:</w:t>
                  </w:r>
                </w:p>
                <w:p>
                  <w:pPr>
                    <w:spacing w:before="240" w:after="240" w:line="240"/>
                    <w:ind w:right="0" w:left="4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Móveis, utensílios, material de informática diversos, arquivos de aço AZ, balanças, cadeira de dentista, geladeiras, Ar condicionados diversos, Caixas de som, armários de madeiras,( estilo antigos), nobreaks diversos, estabilizadores, impressoras, carteiras, cadeiras escolares e muitos outros itens… </w:t>
                  </w:r>
                </w:p>
              </w:tc>
              <w:tc>
                <w:tcPr>
                  <w:tcW w:w="2055" w:type="dxa"/>
                  <w:tcBorders>
                    <w:top w:val="single" w:color="000000" w:sz="0"/>
                    <w:left w:val="single" w:color="000000" w:sz="0"/>
                    <w:bottom w:val="single" w:color="c4c0c9" w:sz="8"/>
                    <w:right w:val="single" w:color="c4c0c9" w:sz="8"/>
                  </w:tcBorders>
                  <w:shd w:color="000000" w:fill="ffffff" w:val="clear"/>
                  <w:tcMar>
                    <w:left w:w="60" w:type="dxa"/>
                    <w:right w:w="60" w:type="dxa"/>
                  </w:tcMar>
                  <w:vAlign w:val="top"/>
                </w:tcPr>
                <w:p>
                  <w:pPr>
                    <w:spacing w:before="240" w:after="240" w:line="240"/>
                    <w:ind w:right="0" w:left="40"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240" w:after="240" w:line="240"/>
                    <w:ind w:right="0" w:left="40" w:firstLine="0"/>
                    <w:jc w:val="center"/>
                    <w:rPr>
                      <w:rFonts w:ascii="Arial" w:hAnsi="Arial" w:cs="Arial" w:eastAsia="Arial"/>
                      <w:color w:val="auto"/>
                      <w:spacing w:val="0"/>
                      <w:position w:val="0"/>
                      <w:sz w:val="22"/>
                      <w:shd w:fill="auto" w:val="clear"/>
                    </w:rPr>
                  </w:pPr>
                </w:p>
                <w:p>
                  <w:pPr>
                    <w:spacing w:before="240" w:after="240" w:line="240"/>
                    <w:ind w:right="0" w:left="40" w:firstLine="0"/>
                    <w:jc w:val="center"/>
                    <w:rPr>
                      <w:color w:val="auto"/>
                      <w:spacing w:val="0"/>
                      <w:position w:val="0"/>
                      <w:sz w:val="22"/>
                      <w:shd w:fill="auto" w:val="clear"/>
                    </w:rPr>
                  </w:pPr>
                  <w:r>
                    <w:rPr>
                      <w:rFonts w:ascii="Arial" w:hAnsi="Arial" w:cs="Arial" w:eastAsia="Arial"/>
                      <w:color w:val="auto"/>
                      <w:spacing w:val="0"/>
                      <w:position w:val="0"/>
                      <w:sz w:val="22"/>
                      <w:shd w:fill="auto" w:val="clear"/>
                    </w:rPr>
                    <w:t xml:space="preserve">2.950,00</w:t>
                  </w:r>
                </w:p>
              </w:tc>
            </w:tr>
            <w:tr>
              <w:trPr>
                <w:trHeight w:val="915" w:hRule="auto"/>
                <w:jc w:val="left"/>
              </w:trPr>
              <w:tc>
                <w:tcPr>
                  <w:tcW w:w="780" w:type="dxa"/>
                  <w:tcBorders>
                    <w:top w:val="single" w:color="000000" w:sz="0"/>
                    <w:left w:val="single" w:color="000000" w:sz="0"/>
                    <w:bottom w:val="single" w:color="c4c0c9" w:sz="8"/>
                    <w:right w:val="single" w:color="c4c0c9" w:sz="8"/>
                  </w:tcBorders>
                  <w:shd w:color="000000" w:fill="ffffff" w:val="clear"/>
                  <w:tcMar>
                    <w:left w:w="60" w:type="dxa"/>
                    <w:right w:w="60" w:type="dxa"/>
                  </w:tcMar>
                  <w:vAlign w:val="top"/>
                </w:tcPr>
                <w:p>
                  <w:pPr>
                    <w:spacing w:before="240" w:after="240" w:line="240"/>
                    <w:ind w:right="0" w:left="4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07</w:t>
                  </w:r>
                </w:p>
              </w:tc>
              <w:tc>
                <w:tcPr>
                  <w:tcW w:w="6885" w:type="dxa"/>
                  <w:tcBorders>
                    <w:top w:val="single" w:color="000000" w:sz="0"/>
                    <w:left w:val="single" w:color="000000" w:sz="0"/>
                    <w:bottom w:val="single" w:color="c4c0c9" w:sz="8"/>
                    <w:right w:val="single" w:color="c4c0c9" w:sz="8"/>
                  </w:tcBorders>
                  <w:shd w:color="000000" w:fill="ffffff" w:val="clear"/>
                  <w:tcMar>
                    <w:left w:w="60" w:type="dxa"/>
                    <w:right w:w="60" w:type="dxa"/>
                  </w:tcMar>
                  <w:vAlign w:val="top"/>
                </w:tcPr>
                <w:p>
                  <w:pPr>
                    <w:spacing w:before="240" w:after="240" w:line="240"/>
                    <w:ind w:right="0" w:left="4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Peugeot Part F, TCA Ambulância, espécie camionete, 05 passageiros, cor branca, flex, 122 cv, placa IZJ 1H97, Renavam 1194966877, veículo com danos de pequena monta frontal, Partner Furgão, n. Pat. 3928.</w:t>
                  </w:r>
                </w:p>
                <w:p>
                  <w:pPr>
                    <w:spacing w:before="240" w:after="240" w:line="240"/>
                    <w:ind w:right="0" w:left="4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 </w:t>
                  </w:r>
                </w:p>
              </w:tc>
              <w:tc>
                <w:tcPr>
                  <w:tcW w:w="2055" w:type="dxa"/>
                  <w:tcBorders>
                    <w:top w:val="single" w:color="000000" w:sz="0"/>
                    <w:left w:val="single" w:color="000000" w:sz="0"/>
                    <w:bottom w:val="single" w:color="c4c0c9" w:sz="8"/>
                    <w:right w:val="single" w:color="c4c0c9" w:sz="8"/>
                  </w:tcBorders>
                  <w:shd w:color="000000" w:fill="ffffff" w:val="clear"/>
                  <w:tcMar>
                    <w:left w:w="60" w:type="dxa"/>
                    <w:right w:w="60" w:type="dxa"/>
                  </w:tcMar>
                  <w:vAlign w:val="top"/>
                </w:tcPr>
                <w:p>
                  <w:pPr>
                    <w:spacing w:before="240" w:after="240" w:line="240"/>
                    <w:ind w:right="0" w:left="40" w:firstLine="0"/>
                    <w:jc w:val="center"/>
                    <w:rPr>
                      <w:rFonts w:ascii="Arial" w:hAnsi="Arial" w:cs="Arial" w:eastAsia="Arial"/>
                      <w:color w:val="auto"/>
                      <w:spacing w:val="0"/>
                      <w:position w:val="0"/>
                      <w:sz w:val="22"/>
                      <w:shd w:fill="auto" w:val="clear"/>
                    </w:rPr>
                  </w:pPr>
                </w:p>
                <w:p>
                  <w:pPr>
                    <w:spacing w:before="240" w:after="240" w:line="240"/>
                    <w:ind w:right="0" w:left="40" w:firstLine="0"/>
                    <w:jc w:val="center"/>
                    <w:rPr>
                      <w:color w:val="auto"/>
                      <w:spacing w:val="0"/>
                      <w:position w:val="0"/>
                      <w:sz w:val="22"/>
                      <w:shd w:fill="auto" w:val="clear"/>
                    </w:rPr>
                  </w:pPr>
                  <w:r>
                    <w:rPr>
                      <w:rFonts w:ascii="Arial" w:hAnsi="Arial" w:cs="Arial" w:eastAsia="Arial"/>
                      <w:color w:val="auto"/>
                      <w:spacing w:val="0"/>
                      <w:position w:val="0"/>
                      <w:sz w:val="22"/>
                      <w:shd w:fill="auto" w:val="clear"/>
                    </w:rPr>
                    <w:t xml:space="preserve">17.390,00</w:t>
                  </w:r>
                </w:p>
              </w:tc>
            </w:tr>
            <w:tr>
              <w:trPr>
                <w:trHeight w:val="795" w:hRule="auto"/>
                <w:jc w:val="left"/>
              </w:trPr>
              <w:tc>
                <w:tcPr>
                  <w:tcW w:w="780" w:type="dxa"/>
                  <w:tcBorders>
                    <w:top w:val="single" w:color="000000" w:sz="0"/>
                    <w:left w:val="single" w:color="000000" w:sz="0"/>
                    <w:bottom w:val="single" w:color="c4c0c9" w:sz="8"/>
                    <w:right w:val="single" w:color="c4c0c9" w:sz="8"/>
                  </w:tcBorders>
                  <w:shd w:color="000000" w:fill="ffffff" w:val="clear"/>
                  <w:tcMar>
                    <w:left w:w="60" w:type="dxa"/>
                    <w:right w:w="60" w:type="dxa"/>
                  </w:tcMar>
                  <w:vAlign w:val="top"/>
                </w:tcPr>
                <w:p>
                  <w:pPr>
                    <w:spacing w:before="240" w:after="240" w:line="240"/>
                    <w:ind w:right="0" w:left="4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08</w:t>
                  </w:r>
                </w:p>
              </w:tc>
              <w:tc>
                <w:tcPr>
                  <w:tcW w:w="6885" w:type="dxa"/>
                  <w:tcBorders>
                    <w:top w:val="single" w:color="000000" w:sz="0"/>
                    <w:left w:val="single" w:color="000000" w:sz="0"/>
                    <w:bottom w:val="single" w:color="c4c0c9" w:sz="8"/>
                    <w:right w:val="single" w:color="c4c0c9" w:sz="8"/>
                  </w:tcBorders>
                  <w:shd w:color="000000" w:fill="ffffff" w:val="clear"/>
                  <w:tcMar>
                    <w:left w:w="60" w:type="dxa"/>
                    <w:right w:w="60" w:type="dxa"/>
                  </w:tcMar>
                  <w:vAlign w:val="top"/>
                </w:tcPr>
                <w:p>
                  <w:pPr>
                    <w:spacing w:before="240" w:after="240" w:line="240"/>
                    <w:ind w:right="0" w:left="4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Uma Calcareadeira, na cor verde, pneumática, marca Manjato, Tração animal, Issol, capacidade 380 kg, n. pat. 1974.</w:t>
                  </w:r>
                </w:p>
                <w:p>
                  <w:pPr>
                    <w:spacing w:before="240" w:after="240" w:line="240"/>
                    <w:ind w:right="0" w:left="4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240" w:after="240" w:line="240"/>
                    <w:ind w:right="0" w:left="4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 </w:t>
                  </w:r>
                </w:p>
              </w:tc>
              <w:tc>
                <w:tcPr>
                  <w:tcW w:w="2055" w:type="dxa"/>
                  <w:tcBorders>
                    <w:top w:val="single" w:color="000000" w:sz="0"/>
                    <w:left w:val="single" w:color="000000" w:sz="0"/>
                    <w:bottom w:val="single" w:color="c4c0c9" w:sz="8"/>
                    <w:right w:val="single" w:color="c4c0c9" w:sz="8"/>
                  </w:tcBorders>
                  <w:shd w:color="000000" w:fill="ffffff" w:val="clear"/>
                  <w:tcMar>
                    <w:left w:w="60" w:type="dxa"/>
                    <w:right w:w="60" w:type="dxa"/>
                  </w:tcMar>
                  <w:vAlign w:val="top"/>
                </w:tcPr>
                <w:p>
                  <w:pPr>
                    <w:spacing w:before="240" w:after="240" w:line="240"/>
                    <w:ind w:right="0" w:left="40"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1.050,00</w:t>
                  </w:r>
                </w:p>
                <w:p>
                  <w:pPr>
                    <w:spacing w:before="240" w:after="240" w:line="240"/>
                    <w:ind w:right="0" w:left="4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 </w:t>
                  </w:r>
                </w:p>
              </w:tc>
            </w:tr>
            <w:tr>
              <w:trPr>
                <w:trHeight w:val="2670" w:hRule="auto"/>
                <w:jc w:val="left"/>
              </w:trPr>
              <w:tc>
                <w:tcPr>
                  <w:tcW w:w="780" w:type="dxa"/>
                  <w:tcBorders>
                    <w:top w:val="single" w:color="000000" w:sz="0"/>
                    <w:left w:val="single" w:color="000000" w:sz="0"/>
                    <w:bottom w:val="single" w:color="c4c0c9" w:sz="8"/>
                    <w:right w:val="single" w:color="c4c0c9" w:sz="8"/>
                  </w:tcBorders>
                  <w:shd w:color="000000" w:fill="ffffff" w:val="clear"/>
                  <w:tcMar>
                    <w:left w:w="60" w:type="dxa"/>
                    <w:right w:w="60" w:type="dxa"/>
                  </w:tcMar>
                  <w:vAlign w:val="top"/>
                </w:tcPr>
                <w:p>
                  <w:pPr>
                    <w:spacing w:before="240" w:after="240" w:line="240"/>
                    <w:ind w:right="0" w:left="4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09</w:t>
                  </w:r>
                </w:p>
              </w:tc>
              <w:tc>
                <w:tcPr>
                  <w:tcW w:w="6885" w:type="dxa"/>
                  <w:tcBorders>
                    <w:top w:val="single" w:color="000000" w:sz="0"/>
                    <w:left w:val="single" w:color="000000" w:sz="0"/>
                    <w:bottom w:val="single" w:color="c4c0c9" w:sz="8"/>
                    <w:right w:val="single" w:color="c4c0c9" w:sz="8"/>
                  </w:tcBorders>
                  <w:shd w:color="000000" w:fill="ffffff" w:val="clear"/>
                  <w:tcMar>
                    <w:left w:w="60" w:type="dxa"/>
                    <w:right w:w="60" w:type="dxa"/>
                  </w:tcMar>
                  <w:vAlign w:val="top"/>
                </w:tcPr>
                <w:p>
                  <w:pPr>
                    <w:spacing w:before="240" w:after="240" w:line="240"/>
                    <w:ind w:right="0" w:left="4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Fiat Doblo Attractiv, 1.4, 86 cv, 07 passageiros, cor branca, ano 2014/14, Placa IVY 1519, Flex, Renavam 1019692330, encontra-se com a porta lateral fora, restante em funcionamento, n. pat. 2917.</w:t>
                  </w:r>
                </w:p>
                <w:p>
                  <w:pPr>
                    <w:spacing w:before="240" w:after="240" w:line="240"/>
                    <w:ind w:right="0" w:left="4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OBSERVAÇÕES: Se faz necessário a visitação presencial, fotos ilustrativas, encargos, débitos e outros por conta arrematante</w:t>
                  </w:r>
                </w:p>
                <w:p>
                  <w:pPr>
                    <w:spacing w:before="240" w:after="240" w:line="240"/>
                    <w:ind w:right="0" w:left="0" w:firstLine="0"/>
                    <w:jc w:val="left"/>
                    <w:rPr>
                      <w:color w:val="auto"/>
                      <w:spacing w:val="0"/>
                      <w:position w:val="0"/>
                      <w:sz w:val="22"/>
                      <w:shd w:fill="auto" w:val="clear"/>
                    </w:rPr>
                  </w:pPr>
                </w:p>
              </w:tc>
              <w:tc>
                <w:tcPr>
                  <w:tcW w:w="2055" w:type="dxa"/>
                  <w:tcBorders>
                    <w:top w:val="single" w:color="000000" w:sz="0"/>
                    <w:left w:val="single" w:color="000000" w:sz="0"/>
                    <w:bottom w:val="single" w:color="c4c0c9" w:sz="8"/>
                    <w:right w:val="single" w:color="c4c0c9" w:sz="8"/>
                  </w:tcBorders>
                  <w:shd w:color="000000" w:fill="ffffff" w:val="clear"/>
                  <w:tcMar>
                    <w:left w:w="60" w:type="dxa"/>
                    <w:right w:w="60" w:type="dxa"/>
                  </w:tcMar>
                  <w:vAlign w:val="top"/>
                </w:tcPr>
                <w:p>
                  <w:pPr>
                    <w:spacing w:before="240" w:after="240" w:line="240"/>
                    <w:ind w:right="0" w:left="40" w:firstLine="0"/>
                    <w:jc w:val="center"/>
                    <w:rPr>
                      <w:rFonts w:ascii="Arial" w:hAnsi="Arial" w:cs="Arial" w:eastAsia="Arial"/>
                      <w:color w:val="auto"/>
                      <w:spacing w:val="0"/>
                      <w:position w:val="0"/>
                      <w:sz w:val="22"/>
                      <w:shd w:fill="auto" w:val="clear"/>
                    </w:rPr>
                  </w:pPr>
                </w:p>
                <w:p>
                  <w:pPr>
                    <w:spacing w:before="240" w:after="240" w:line="240"/>
                    <w:ind w:right="0" w:left="40" w:firstLine="0"/>
                    <w:jc w:val="center"/>
                    <w:rPr>
                      <w:rFonts w:ascii="Arial" w:hAnsi="Arial" w:cs="Arial" w:eastAsia="Arial"/>
                      <w:color w:val="auto"/>
                      <w:spacing w:val="0"/>
                      <w:position w:val="0"/>
                      <w:sz w:val="22"/>
                      <w:shd w:fill="auto" w:val="clear"/>
                    </w:rPr>
                  </w:pPr>
                </w:p>
                <w:p>
                  <w:pPr>
                    <w:spacing w:before="240" w:after="240" w:line="240"/>
                    <w:ind w:right="0" w:left="40" w:firstLine="0"/>
                    <w:jc w:val="center"/>
                    <w:rPr>
                      <w:color w:val="auto"/>
                      <w:spacing w:val="0"/>
                      <w:position w:val="0"/>
                      <w:sz w:val="22"/>
                      <w:shd w:fill="auto" w:val="clear"/>
                    </w:rPr>
                  </w:pPr>
                  <w:r>
                    <w:rPr>
                      <w:rFonts w:ascii="Arial" w:hAnsi="Arial" w:cs="Arial" w:eastAsia="Arial"/>
                      <w:color w:val="auto"/>
                      <w:spacing w:val="0"/>
                      <w:position w:val="0"/>
                      <w:sz w:val="22"/>
                      <w:shd w:fill="auto" w:val="clear"/>
                    </w:rPr>
                    <w:t xml:space="preserve">17.880,00</w:t>
                  </w:r>
                </w:p>
              </w:tc>
            </w:tr>
            <w:tr>
              <w:trPr>
                <w:trHeight w:val="840" w:hRule="auto"/>
                <w:jc w:val="left"/>
              </w:trPr>
              <w:tc>
                <w:tcPr>
                  <w:tcW w:w="780" w:type="dxa"/>
                  <w:tcBorders>
                    <w:top w:val="single" w:color="000000" w:sz="0"/>
                    <w:left w:val="single" w:color="000000" w:sz="0"/>
                    <w:bottom w:val="single" w:color="c4c0c9" w:sz="8"/>
                    <w:right w:val="single" w:color="c4c0c9" w:sz="8"/>
                  </w:tcBorders>
                  <w:shd w:color="000000" w:fill="ffffff" w:val="clear"/>
                  <w:tcMar>
                    <w:left w:w="60" w:type="dxa"/>
                    <w:right w:w="60" w:type="dxa"/>
                  </w:tcMar>
                  <w:vAlign w:val="top"/>
                </w:tcPr>
                <w:p>
                  <w:pPr>
                    <w:spacing w:before="240" w:after="240" w:line="240"/>
                    <w:ind w:right="0" w:left="4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10</w:t>
                  </w:r>
                </w:p>
              </w:tc>
              <w:tc>
                <w:tcPr>
                  <w:tcW w:w="6885" w:type="dxa"/>
                  <w:tcBorders>
                    <w:top w:val="single" w:color="000000" w:sz="0"/>
                    <w:left w:val="single" w:color="000000" w:sz="0"/>
                    <w:bottom w:val="single" w:color="c4c0c9" w:sz="8"/>
                    <w:right w:val="single" w:color="c4c0c9" w:sz="8"/>
                  </w:tcBorders>
                  <w:shd w:color="000000" w:fill="ffffff" w:val="clear"/>
                  <w:tcMar>
                    <w:left w:w="60" w:type="dxa"/>
                    <w:right w:w="60" w:type="dxa"/>
                  </w:tcMar>
                  <w:vAlign w:val="top"/>
                </w:tcPr>
                <w:p>
                  <w:pPr>
                    <w:spacing w:before="240" w:after="240" w:line="240"/>
                    <w:ind w:right="0" w:left="4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01 Reboque/Distribuidor de calcário IAC 2500  kg, n. série 4588, Marca Chiumento, cor azul, n. pat. 3357.</w:t>
                  </w:r>
                </w:p>
              </w:tc>
              <w:tc>
                <w:tcPr>
                  <w:tcW w:w="2055" w:type="dxa"/>
                  <w:tcBorders>
                    <w:top w:val="single" w:color="000000" w:sz="0"/>
                    <w:left w:val="single" w:color="000000" w:sz="0"/>
                    <w:bottom w:val="single" w:color="c4c0c9" w:sz="8"/>
                    <w:right w:val="single" w:color="c4c0c9" w:sz="8"/>
                  </w:tcBorders>
                  <w:shd w:color="000000" w:fill="ffffff" w:val="clear"/>
                  <w:tcMar>
                    <w:left w:w="60" w:type="dxa"/>
                    <w:right w:w="60" w:type="dxa"/>
                  </w:tcMar>
                  <w:vAlign w:val="top"/>
                </w:tcPr>
                <w:p>
                  <w:pPr>
                    <w:spacing w:before="240" w:after="240" w:line="240"/>
                    <w:ind w:right="0" w:left="40" w:firstLine="0"/>
                    <w:jc w:val="center"/>
                    <w:rPr>
                      <w:color w:val="auto"/>
                      <w:spacing w:val="0"/>
                      <w:position w:val="0"/>
                      <w:sz w:val="22"/>
                      <w:shd w:fill="auto" w:val="clear"/>
                    </w:rPr>
                  </w:pPr>
                  <w:r>
                    <w:rPr>
                      <w:rFonts w:ascii="Arial" w:hAnsi="Arial" w:cs="Arial" w:eastAsia="Arial"/>
                      <w:color w:val="auto"/>
                      <w:spacing w:val="0"/>
                      <w:position w:val="0"/>
                      <w:sz w:val="22"/>
                      <w:shd w:fill="auto" w:val="clear"/>
                    </w:rPr>
                    <w:t xml:space="preserve">2.100,00</w:t>
                  </w:r>
                </w:p>
              </w:tc>
            </w:tr>
            <w:tr>
              <w:trPr>
                <w:trHeight w:val="15" w:hRule="auto"/>
                <w:jc w:val="left"/>
              </w:trPr>
              <w:tc>
                <w:tcPr>
                  <w:tcW w:w="780" w:type="dxa"/>
                  <w:tcBorders>
                    <w:top w:val="single" w:color="000000" w:sz="0"/>
                    <w:left w:val="single" w:color="000000" w:sz="0"/>
                    <w:bottom w:val="single" w:color="c4c0c9" w:sz="8"/>
                    <w:right w:val="single" w:color="c4c0c9" w:sz="8"/>
                  </w:tcBorders>
                  <w:shd w:color="000000" w:fill="ffffff" w:val="clear"/>
                  <w:tcMar>
                    <w:left w:w="60" w:type="dxa"/>
                    <w:right w:w="60" w:type="dxa"/>
                  </w:tcMar>
                  <w:vAlign w:val="top"/>
                </w:tcPr>
                <w:p>
                  <w:pPr>
                    <w:spacing w:before="240" w:after="240" w:line="240"/>
                    <w:ind w:right="0" w:left="4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 11</w:t>
                  </w:r>
                </w:p>
              </w:tc>
              <w:tc>
                <w:tcPr>
                  <w:tcW w:w="6885" w:type="dxa"/>
                  <w:tcBorders>
                    <w:top w:val="single" w:color="000000" w:sz="0"/>
                    <w:left w:val="single" w:color="000000" w:sz="0"/>
                    <w:bottom w:val="single" w:color="c4c0c9" w:sz="8"/>
                    <w:right w:val="single" w:color="c4c0c9" w:sz="8"/>
                  </w:tcBorders>
                  <w:shd w:color="000000" w:fill="ffffff" w:val="clear"/>
                  <w:tcMar>
                    <w:left w:w="60" w:type="dxa"/>
                    <w:right w:w="60" w:type="dxa"/>
                  </w:tcMar>
                  <w:vAlign w:val="top"/>
                </w:tcPr>
                <w:p>
                  <w:pPr>
                    <w:spacing w:before="240" w:after="240" w:line="240"/>
                    <w:ind w:right="0" w:left="4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GM/Celta spirit, power, 02 portas, cor branca, flex, ano 2010/11, Placa IRM 7406, Renavam 273645609, 078 cv/1000 cil., n°. Pat.  2543.</w:t>
                  </w:r>
                </w:p>
              </w:tc>
              <w:tc>
                <w:tcPr>
                  <w:tcW w:w="2055" w:type="dxa"/>
                  <w:tcBorders>
                    <w:top w:val="single" w:color="000000" w:sz="0"/>
                    <w:left w:val="single" w:color="000000" w:sz="0"/>
                    <w:bottom w:val="single" w:color="c4c0c9" w:sz="8"/>
                    <w:right w:val="single" w:color="c4c0c9" w:sz="8"/>
                  </w:tcBorders>
                  <w:shd w:color="000000" w:fill="ffffff" w:val="clear"/>
                  <w:tcMar>
                    <w:left w:w="60" w:type="dxa"/>
                    <w:right w:w="60" w:type="dxa"/>
                  </w:tcMar>
                  <w:vAlign w:val="top"/>
                </w:tcPr>
                <w:p>
                  <w:pPr>
                    <w:spacing w:before="240" w:after="240" w:line="240"/>
                    <w:ind w:right="0" w:left="40"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5.350,00</w:t>
                  </w:r>
                </w:p>
                <w:p>
                  <w:pPr>
                    <w:spacing w:before="240" w:after="240" w:line="240"/>
                    <w:ind w:right="0" w:left="40" w:firstLine="0"/>
                    <w:jc w:val="center"/>
                    <w:rPr>
                      <w:color w:val="auto"/>
                      <w:spacing w:val="0"/>
                      <w:position w:val="0"/>
                      <w:sz w:val="22"/>
                      <w:shd w:fill="auto" w:val="clear"/>
                    </w:rPr>
                  </w:pPr>
                </w:p>
              </w:tc>
            </w:tr>
            <w:tr>
              <w:trPr>
                <w:trHeight w:val="2380" w:hRule="auto"/>
                <w:jc w:val="left"/>
              </w:trPr>
              <w:tc>
                <w:tcPr>
                  <w:tcW w:w="780" w:type="dxa"/>
                  <w:tcBorders>
                    <w:top w:val="single" w:color="000000" w:sz="0"/>
                    <w:left w:val="single" w:color="000000" w:sz="0"/>
                    <w:bottom w:val="single" w:color="c4c0c9" w:sz="8"/>
                    <w:right w:val="single" w:color="c4c0c9" w:sz="8"/>
                  </w:tcBorders>
                  <w:shd w:color="000000" w:fill="ffffff" w:val="clear"/>
                  <w:tcMar>
                    <w:left w:w="60" w:type="dxa"/>
                    <w:right w:w="60" w:type="dxa"/>
                  </w:tcMar>
                  <w:vAlign w:val="top"/>
                </w:tcPr>
                <w:p>
                  <w:pPr>
                    <w:spacing w:before="240" w:after="240" w:line="240"/>
                    <w:ind w:right="0" w:left="4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12</w:t>
                  </w:r>
                </w:p>
              </w:tc>
              <w:tc>
                <w:tcPr>
                  <w:tcW w:w="6885" w:type="dxa"/>
                  <w:tcBorders>
                    <w:top w:val="single" w:color="000000" w:sz="0"/>
                    <w:left w:val="single" w:color="000000" w:sz="0"/>
                    <w:bottom w:val="single" w:color="c4c0c9" w:sz="8"/>
                    <w:right w:val="single" w:color="c4c0c9" w:sz="8"/>
                  </w:tcBorders>
                  <w:shd w:color="000000" w:fill="ffffff" w:val="clear"/>
                  <w:tcMar>
                    <w:left w:w="60" w:type="dxa"/>
                    <w:right w:w="60" w:type="dxa"/>
                  </w:tcMar>
                  <w:vAlign w:val="top"/>
                </w:tcPr>
                <w:p>
                  <w:pPr>
                    <w:spacing w:before="240" w:after="240" w:line="240"/>
                    <w:ind w:right="0" w:left="4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02 Pedalinhos, estilo Bico pato, 02 lugares cada fabricação em fibra, na cor branca, os mesmos precisam reparos, nos verdugos de borracha laterais e na fibra.</w:t>
                  </w:r>
                </w:p>
              </w:tc>
              <w:tc>
                <w:tcPr>
                  <w:tcW w:w="2055" w:type="dxa"/>
                  <w:tcBorders>
                    <w:top w:val="single" w:color="000000" w:sz="0"/>
                    <w:left w:val="single" w:color="000000" w:sz="0"/>
                    <w:bottom w:val="single" w:color="c4c0c9" w:sz="8"/>
                    <w:right w:val="single" w:color="c4c0c9" w:sz="8"/>
                  </w:tcBorders>
                  <w:shd w:color="000000" w:fill="ffffff" w:val="clear"/>
                  <w:tcMar>
                    <w:left w:w="60" w:type="dxa"/>
                    <w:right w:w="60" w:type="dxa"/>
                  </w:tcMar>
                  <w:vAlign w:val="top"/>
                </w:tcPr>
                <w:p>
                  <w:pPr>
                    <w:spacing w:before="240" w:after="240" w:line="240"/>
                    <w:ind w:right="0" w:left="40" w:firstLine="0"/>
                    <w:jc w:val="center"/>
                    <w:rPr>
                      <w:rFonts w:ascii="Arial" w:hAnsi="Arial" w:cs="Arial" w:eastAsia="Arial"/>
                      <w:color w:val="auto"/>
                      <w:spacing w:val="0"/>
                      <w:position w:val="0"/>
                      <w:sz w:val="22"/>
                      <w:shd w:fill="auto" w:val="clear"/>
                    </w:rPr>
                  </w:pPr>
                </w:p>
                <w:p>
                  <w:pPr>
                    <w:spacing w:before="240" w:after="240" w:line="240"/>
                    <w:ind w:right="0" w:left="40" w:firstLine="0"/>
                    <w:jc w:val="center"/>
                    <w:rPr>
                      <w:color w:val="auto"/>
                      <w:spacing w:val="0"/>
                      <w:position w:val="0"/>
                      <w:sz w:val="22"/>
                      <w:shd w:fill="auto" w:val="clear"/>
                    </w:rPr>
                  </w:pPr>
                  <w:r>
                    <w:rPr>
                      <w:rFonts w:ascii="Arial" w:hAnsi="Arial" w:cs="Arial" w:eastAsia="Arial"/>
                      <w:color w:val="auto"/>
                      <w:spacing w:val="0"/>
                      <w:position w:val="0"/>
                      <w:sz w:val="22"/>
                      <w:shd w:fill="auto" w:val="clear"/>
                    </w:rPr>
                    <w:t xml:space="preserve">1.200,00</w:t>
                  </w:r>
                </w:p>
              </w:tc>
            </w:tr>
            <w:tr>
              <w:trPr>
                <w:trHeight w:val="330" w:hRule="auto"/>
                <w:jc w:val="left"/>
              </w:trPr>
              <w:tc>
                <w:tcPr>
                  <w:tcW w:w="780" w:type="dxa"/>
                  <w:tcBorders>
                    <w:top w:val="single" w:color="000000" w:sz="0"/>
                    <w:left w:val="single" w:color="000000" w:sz="0"/>
                    <w:bottom w:val="single" w:color="c4c0c9" w:sz="8"/>
                    <w:right w:val="single" w:color="c4c0c9" w:sz="8"/>
                  </w:tcBorders>
                  <w:shd w:color="000000" w:fill="ffffff" w:val="clear"/>
                  <w:tcMar>
                    <w:left w:w="60" w:type="dxa"/>
                    <w:right w:w="60" w:type="dxa"/>
                  </w:tcMar>
                  <w:vAlign w:val="top"/>
                </w:tcPr>
                <w:p>
                  <w:pPr>
                    <w:spacing w:before="240" w:after="24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 13</w:t>
                  </w:r>
                </w:p>
              </w:tc>
              <w:tc>
                <w:tcPr>
                  <w:tcW w:w="6885" w:type="dxa"/>
                  <w:tcBorders>
                    <w:top w:val="single" w:color="000000" w:sz="0"/>
                    <w:left w:val="single" w:color="000000" w:sz="0"/>
                    <w:bottom w:val="single" w:color="c4c0c9" w:sz="8"/>
                    <w:right w:val="single" w:color="c4c0c9" w:sz="8"/>
                  </w:tcBorders>
                  <w:shd w:color="000000" w:fill="ffffff" w:val="clear"/>
                  <w:tcMar>
                    <w:left w:w="60" w:type="dxa"/>
                    <w:right w:w="60" w:type="dxa"/>
                  </w:tcMar>
                  <w:vAlign w:val="top"/>
                </w:tcPr>
                <w:p>
                  <w:pPr>
                    <w:spacing w:before="240" w:after="240" w:line="240"/>
                    <w:ind w:right="0" w:left="0" w:firstLine="0"/>
                    <w:jc w:val="both"/>
                    <w:rPr>
                      <w:color w:val="auto"/>
                      <w:spacing w:val="0"/>
                      <w:position w:val="0"/>
                      <w:sz w:val="22"/>
                      <w:shd w:fill="auto" w:val="clear"/>
                    </w:rPr>
                  </w:pPr>
                  <w:r>
                    <w:rPr>
                      <w:rFonts w:ascii="Arial" w:hAnsi="Arial" w:cs="Arial" w:eastAsia="Arial"/>
                      <w:color w:val="auto"/>
                      <w:spacing w:val="0"/>
                      <w:position w:val="0"/>
                      <w:sz w:val="22"/>
                      <w:shd w:fill="auto" w:val="clear"/>
                    </w:rPr>
                    <w:t xml:space="preserve">01 Esmeril, placa 1719, com bancada em ferro, para fixar concreto, motor acoplado, n. pat. 1719.</w:t>
                  </w:r>
                </w:p>
              </w:tc>
              <w:tc>
                <w:tcPr>
                  <w:tcW w:w="2055" w:type="dxa"/>
                  <w:tcBorders>
                    <w:top w:val="single" w:color="000000" w:sz="0"/>
                    <w:left w:val="single" w:color="000000" w:sz="0"/>
                    <w:bottom w:val="single" w:color="c4c0c9" w:sz="8"/>
                    <w:right w:val="single" w:color="c4c0c9" w:sz="8"/>
                  </w:tcBorders>
                  <w:shd w:color="000000" w:fill="ffffff" w:val="clear"/>
                  <w:tcMar>
                    <w:left w:w="60" w:type="dxa"/>
                    <w:right w:w="60" w:type="dxa"/>
                  </w:tcMar>
                  <w:vAlign w:val="top"/>
                </w:tcPr>
                <w:p>
                  <w:pPr>
                    <w:spacing w:before="240" w:after="24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           350,00</w:t>
                  </w:r>
                </w:p>
              </w:tc>
            </w:tr>
            <w:tr>
              <w:trPr>
                <w:trHeight w:val="2380" w:hRule="auto"/>
                <w:jc w:val="left"/>
              </w:trPr>
              <w:tc>
                <w:tcPr>
                  <w:tcW w:w="780" w:type="dxa"/>
                  <w:tcBorders>
                    <w:top w:val="single" w:color="000000" w:sz="0"/>
                    <w:left w:val="single" w:color="000000" w:sz="0"/>
                    <w:bottom w:val="single" w:color="c4c0c9" w:sz="8"/>
                    <w:right w:val="single" w:color="c4c0c9" w:sz="8"/>
                  </w:tcBorders>
                  <w:shd w:color="000000" w:fill="ffffff" w:val="clear"/>
                  <w:tcMar>
                    <w:left w:w="60" w:type="dxa"/>
                    <w:right w:w="60" w:type="dxa"/>
                  </w:tcMar>
                  <w:vAlign w:val="top"/>
                </w:tcPr>
                <w:p>
                  <w:pPr>
                    <w:spacing w:before="240" w:after="24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 14</w:t>
                  </w:r>
                </w:p>
              </w:tc>
              <w:tc>
                <w:tcPr>
                  <w:tcW w:w="6885" w:type="dxa"/>
                  <w:tcBorders>
                    <w:top w:val="single" w:color="000000" w:sz="0"/>
                    <w:left w:val="single" w:color="000000" w:sz="0"/>
                    <w:bottom w:val="single" w:color="c4c0c9" w:sz="8"/>
                    <w:right w:val="single" w:color="c4c0c9" w:sz="8"/>
                  </w:tcBorders>
                  <w:shd w:color="000000" w:fill="ffffff" w:val="clear"/>
                  <w:tcMar>
                    <w:left w:w="60" w:type="dxa"/>
                    <w:right w:w="60" w:type="dxa"/>
                  </w:tcMar>
                  <w:vAlign w:val="top"/>
                </w:tcPr>
                <w:p>
                  <w:pPr>
                    <w:spacing w:before="240" w:after="24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 01 Lâmina Niveladora/Plaina Hidraulica, para acoplar em trator, na tomada de força, cor vermelha, Marca Becker, pat. n. 2395.</w:t>
                  </w:r>
                </w:p>
              </w:tc>
              <w:tc>
                <w:tcPr>
                  <w:tcW w:w="2055" w:type="dxa"/>
                  <w:tcBorders>
                    <w:top w:val="single" w:color="000000" w:sz="0"/>
                    <w:left w:val="single" w:color="000000" w:sz="0"/>
                    <w:bottom w:val="single" w:color="c4c0c9" w:sz="8"/>
                    <w:right w:val="single" w:color="c4c0c9" w:sz="8"/>
                  </w:tcBorders>
                  <w:shd w:color="000000" w:fill="ffffff" w:val="clear"/>
                  <w:tcMar>
                    <w:left w:w="60" w:type="dxa"/>
                    <w:right w:w="60" w:type="dxa"/>
                  </w:tcMar>
                  <w:vAlign w:val="top"/>
                </w:tcPr>
                <w:p>
                  <w:pPr>
                    <w:spacing w:before="240" w:after="24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        2.950,00</w:t>
                  </w:r>
                </w:p>
              </w:tc>
            </w:tr>
            <w:tr>
              <w:trPr>
                <w:trHeight w:val="2380" w:hRule="auto"/>
                <w:jc w:val="left"/>
              </w:trPr>
              <w:tc>
                <w:tcPr>
                  <w:tcW w:w="780" w:type="dxa"/>
                  <w:tcBorders>
                    <w:top w:val="single" w:color="000000" w:sz="0"/>
                    <w:left w:val="single" w:color="000000" w:sz="0"/>
                    <w:bottom w:val="single" w:color="c4c0c9" w:sz="8"/>
                    <w:right w:val="single" w:color="c4c0c9" w:sz="8"/>
                  </w:tcBorders>
                  <w:shd w:color="000000" w:fill="ffffff" w:val="clear"/>
                  <w:tcMar>
                    <w:left w:w="60" w:type="dxa"/>
                    <w:right w:w="60" w:type="dxa"/>
                  </w:tcMar>
                  <w:vAlign w:val="top"/>
                </w:tcPr>
                <w:p>
                  <w:pPr>
                    <w:spacing w:before="240" w:after="24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 15 </w:t>
                  </w:r>
                </w:p>
              </w:tc>
              <w:tc>
                <w:tcPr>
                  <w:tcW w:w="6885" w:type="dxa"/>
                  <w:tcBorders>
                    <w:top w:val="single" w:color="000000" w:sz="0"/>
                    <w:left w:val="single" w:color="000000" w:sz="0"/>
                    <w:bottom w:val="single" w:color="c4c0c9" w:sz="8"/>
                    <w:right w:val="single" w:color="c4c0c9" w:sz="8"/>
                  </w:tcBorders>
                  <w:shd w:color="000000" w:fill="ffffff" w:val="clear"/>
                  <w:tcMar>
                    <w:left w:w="60" w:type="dxa"/>
                    <w:right w:w="60" w:type="dxa"/>
                  </w:tcMar>
                  <w:vAlign w:val="top"/>
                </w:tcPr>
                <w:p>
                  <w:pPr>
                    <w:spacing w:before="240" w:after="24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01 Arado subsolador, ano 2000, 04 dentes, sendo 03 traseiros e um dianteiro, com garra ajustada 1,6 placa 1307, mod T 1 </w:t>
                  </w:r>
                </w:p>
                <w:p>
                  <w:pPr>
                    <w:spacing w:before="240" w:after="24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                 Reforçado, n. pat. 1307 .                            </w:t>
                  </w:r>
                </w:p>
              </w:tc>
              <w:tc>
                <w:tcPr>
                  <w:tcW w:w="2055" w:type="dxa"/>
                  <w:tcBorders>
                    <w:top w:val="single" w:color="000000" w:sz="0"/>
                    <w:left w:val="single" w:color="000000" w:sz="0"/>
                    <w:bottom w:val="single" w:color="c4c0c9" w:sz="8"/>
                    <w:right w:val="single" w:color="c4c0c9" w:sz="8"/>
                  </w:tcBorders>
                  <w:shd w:color="000000" w:fill="ffffff" w:val="clear"/>
                  <w:tcMar>
                    <w:left w:w="60" w:type="dxa"/>
                    <w:right w:w="60" w:type="dxa"/>
                  </w:tcMar>
                  <w:vAlign w:val="top"/>
                </w:tcPr>
                <w:p>
                  <w:pPr>
                    <w:spacing w:before="240" w:after="24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         1.450,00</w:t>
                  </w:r>
                </w:p>
              </w:tc>
            </w:tr>
            <w:tr>
              <w:trPr>
                <w:trHeight w:val="300" w:hRule="auto"/>
                <w:jc w:val="left"/>
              </w:trPr>
              <w:tc>
                <w:tcPr>
                  <w:tcW w:w="780" w:type="dxa"/>
                  <w:tcBorders>
                    <w:top w:val="single" w:color="000000" w:sz="0"/>
                    <w:left w:val="single" w:color="000000" w:sz="0"/>
                    <w:bottom w:val="single" w:color="c4c0c9" w:sz="8"/>
                    <w:right w:val="single" w:color="c4c0c9" w:sz="8"/>
                  </w:tcBorders>
                  <w:shd w:color="000000" w:fill="ffffff" w:val="clear"/>
                  <w:tcMar>
                    <w:left w:w="60" w:type="dxa"/>
                    <w:right w:w="60" w:type="dxa"/>
                  </w:tcMar>
                  <w:vAlign w:val="top"/>
                </w:tcPr>
                <w:p>
                  <w:pPr>
                    <w:spacing w:before="240" w:after="24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 16</w:t>
                  </w:r>
                </w:p>
              </w:tc>
              <w:tc>
                <w:tcPr>
                  <w:tcW w:w="6885" w:type="dxa"/>
                  <w:tcBorders>
                    <w:top w:val="single" w:color="000000" w:sz="0"/>
                    <w:left w:val="single" w:color="000000" w:sz="0"/>
                    <w:bottom w:val="single" w:color="c4c0c9" w:sz="8"/>
                    <w:right w:val="single" w:color="c4c0c9" w:sz="8"/>
                  </w:tcBorders>
                  <w:shd w:color="000000" w:fill="ffffff" w:val="clear"/>
                  <w:tcMar>
                    <w:left w:w="60" w:type="dxa"/>
                    <w:right w:w="60" w:type="dxa"/>
                  </w:tcMar>
                  <w:vAlign w:val="top"/>
                </w:tcPr>
                <w:p>
                  <w:pPr>
                    <w:spacing w:before="240" w:after="240" w:line="240"/>
                    <w:ind w:right="0" w:left="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 01 lote de brinquedos de praças e, ferro e tubos incompletos.</w:t>
                  </w:r>
                </w:p>
              </w:tc>
              <w:tc>
                <w:tcPr>
                  <w:tcW w:w="2055" w:type="dxa"/>
                  <w:tcBorders>
                    <w:top w:val="single" w:color="000000" w:sz="0"/>
                    <w:left w:val="single" w:color="000000" w:sz="0"/>
                    <w:bottom w:val="single" w:color="c4c0c9" w:sz="8"/>
                    <w:right w:val="single" w:color="c4c0c9" w:sz="8"/>
                  </w:tcBorders>
                  <w:shd w:color="000000" w:fill="ffffff" w:val="clear"/>
                  <w:tcMar>
                    <w:left w:w="60" w:type="dxa"/>
                    <w:right w:w="60" w:type="dxa"/>
                  </w:tcMar>
                  <w:vAlign w:val="top"/>
                </w:tcPr>
                <w:p>
                  <w:pPr>
                    <w:spacing w:before="240" w:after="240" w:line="240"/>
                    <w:ind w:right="0" w:left="760" w:firstLine="0"/>
                    <w:jc w:val="left"/>
                    <w:rPr>
                      <w:color w:val="auto"/>
                      <w:spacing w:val="0"/>
                      <w:position w:val="0"/>
                      <w:sz w:val="22"/>
                      <w:shd w:fill="auto" w:val="clear"/>
                    </w:rPr>
                  </w:pPr>
                  <w:r>
                    <w:rPr>
                      <w:rFonts w:ascii="Arial" w:hAnsi="Arial" w:cs="Arial" w:eastAsia="Arial"/>
                      <w:color w:val="auto"/>
                      <w:spacing w:val="0"/>
                      <w:position w:val="0"/>
                      <w:sz w:val="22"/>
                      <w:shd w:fill="auto" w:val="clear"/>
                    </w:rPr>
                    <w:t xml:space="preserve">450,00</w:t>
                  </w:r>
                </w:p>
              </w:tc>
            </w:tr>
          </w:tbl>
          <w:p>
            <w:pPr>
              <w:spacing w:before="100" w:after="100" w:line="240"/>
              <w:ind w:right="15" w:left="15"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100" w:after="100" w:line="240"/>
              <w:ind w:right="15" w:left="15"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17        01 Motor Perquins, injetado,04 cilindros, para Retro escavadeira          1.900,00</w:t>
            </w:r>
          </w:p>
          <w:p>
            <w:pPr>
              <w:spacing w:before="100" w:after="100" w:line="240"/>
              <w:ind w:right="15" w:left="15"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desmontado, na caixa, usado, substituído da retro JCB ano 2010.        </w:t>
            </w:r>
          </w:p>
          <w:p>
            <w:pPr>
              <w:spacing w:before="100" w:after="100" w:line="240"/>
              <w:ind w:right="15" w:left="15" w:firstLine="0"/>
              <w:jc w:val="left"/>
              <w:rPr>
                <w:rFonts w:ascii="Arial" w:hAnsi="Arial" w:cs="Arial" w:eastAsia="Arial"/>
                <w:color w:val="auto"/>
                <w:spacing w:val="0"/>
                <w:position w:val="0"/>
                <w:sz w:val="22"/>
                <w:shd w:fill="auto" w:val="clear"/>
              </w:rPr>
            </w:pPr>
          </w:p>
          <w:p>
            <w:pPr>
              <w:spacing w:before="100" w:after="100" w:line="240"/>
              <w:ind w:right="15" w:left="15"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100" w:after="100" w:line="240"/>
              <w:ind w:right="15" w:left="15"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100" w:after="240" w:line="240"/>
              <w:ind w:right="15" w:left="15"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Registre-se</w:t>
            </w:r>
          </w:p>
          <w:p>
            <w:pPr>
              <w:spacing w:before="100" w:after="240" w:line="240"/>
              <w:ind w:right="15" w:left="15"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Publique-se</w:t>
            </w:r>
          </w:p>
          <w:p>
            <w:pPr>
              <w:spacing w:before="0" w:after="160" w:line="259"/>
              <w:ind w:right="0" w:left="0" w:firstLine="0"/>
              <w:jc w:val="center"/>
              <w:rPr>
                <w:rFonts w:ascii="Arial" w:hAnsi="Arial" w:cs="Arial" w:eastAsia="Arial"/>
                <w:b/>
                <w:color w:val="auto"/>
                <w:spacing w:val="0"/>
                <w:position w:val="0"/>
                <w:sz w:val="22"/>
                <w:u w:val="single"/>
                <w:shd w:fill="auto" w:val="clear"/>
              </w:rPr>
            </w:pPr>
          </w:p>
          <w:p>
            <w:pPr>
              <w:spacing w:before="0" w:after="160" w:line="259"/>
              <w:ind w:right="0" w:left="0" w:firstLine="0"/>
              <w:jc w:val="center"/>
              <w:rPr>
                <w:rFonts w:ascii="Arial" w:hAnsi="Arial" w:cs="Arial" w:eastAsia="Arial"/>
                <w:b/>
                <w:color w:val="auto"/>
                <w:spacing w:val="0"/>
                <w:position w:val="0"/>
                <w:sz w:val="22"/>
                <w:u w:val="single"/>
                <w:shd w:fill="auto" w:val="clear"/>
              </w:rPr>
            </w:pPr>
          </w:p>
          <w:p>
            <w:pPr>
              <w:spacing w:before="0" w:after="0" w:line="240"/>
              <w:ind w:right="0" w:left="0" w:firstLine="0"/>
              <w:jc w:val="left"/>
              <w:rPr>
                <w:spacing w:val="0"/>
                <w:position w:val="0"/>
              </w:rPr>
            </w:pPr>
          </w:p>
        </w:tc>
      </w:tr>
    </w:tbl>
    <w:p>
      <w:pPr>
        <w:spacing w:before="300" w:after="300" w:line="240"/>
        <w:ind w:right="0" w:left="0"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MEMORIAL DESCRITIVO DE ATIVIDADES PRÉ LEILÃO</w:t>
      </w:r>
    </w:p>
    <w:p>
      <w:pPr>
        <w:spacing w:before="300" w:after="300" w:line="240"/>
        <w:ind w:right="0" w:left="0" w:firstLine="0"/>
        <w:jc w:val="center"/>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(Requisitos entre a publicação, ao dia do leilão)</w:t>
      </w:r>
    </w:p>
    <w:p>
      <w:pPr>
        <w:spacing w:before="300" w:after="300" w:line="240"/>
        <w:ind w:right="0" w:left="0" w:firstLine="0"/>
        <w:jc w:val="center"/>
        <w:rPr>
          <w:rFonts w:ascii="Arial" w:hAnsi="Arial" w:cs="Arial" w:eastAsia="Arial"/>
          <w:color w:val="auto"/>
          <w:spacing w:val="0"/>
          <w:position w:val="0"/>
          <w:sz w:val="22"/>
          <w:shd w:fill="auto" w:val="clear"/>
        </w:rPr>
      </w:pPr>
    </w:p>
    <w:p>
      <w:pPr>
        <w:spacing w:before="300" w:after="30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1 - Publicação dos editais, no Mural do Município e Site, do Edital completo com anexo I.</w:t>
      </w:r>
    </w:p>
    <w:p>
      <w:pPr>
        <w:spacing w:before="300" w:after="30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2 - Disponibilizar os bens, para fins de avaliação, para posterior Laudo,</w:t>
      </w:r>
    </w:p>
    <w:p>
      <w:pPr>
        <w:spacing w:before="300" w:after="30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3 - Providenciar cópia de dois editais, completos, bem como 07 atas de posse do Sr. Prefeito, com o Carimbo do Município (confere com original), para fins de juntar a Fatura de arrematação, para fins de transferência dos veículos juntos ao Detran, OBSERVAÇÕES: Estes documentos substitui o preenchimento dos DUTS (documento de transferência de veículo), fazendo com que o arrematante transfira os bens, dentro do prazo legal (detran) 30 dias depois.</w:t>
      </w:r>
    </w:p>
    <w:p>
      <w:pPr>
        <w:spacing w:before="300" w:after="30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04 - O leilão será realizado em local aberto (pátio), como forma de respeitar as normas de pandemia, e segurança, tanto ao Município, como aos demais, leiloeiros e licitantes.</w:t>
      </w:r>
    </w:p>
    <w:p>
      <w:pPr>
        <w:spacing w:before="300" w:after="30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05 - Providenciar uma enfermeira, com termômetro digital, para inspecionar os presentes no dia do leilão, valendo também para o leiloeiro e seus funcionários.</w:t>
      </w:r>
    </w:p>
    <w:p>
      <w:pPr>
        <w:spacing w:before="300" w:after="30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Providenciar, 03 mesas e cadeiras, para fins de finalização/contabilidade ao final do leilão, com os arrematantes e fechamento do leilão.</w:t>
      </w:r>
    </w:p>
    <w:p>
      <w:pPr>
        <w:spacing w:before="300" w:after="30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06 - Se faz necessário, no mínimo 02 terços dos membros da comissão, no dia do leilão, no horário das 11.30 hs., para acompanhar os atos do leiloeiro.</w:t>
      </w:r>
    </w:p>
    <w:p>
      <w:pPr>
        <w:spacing w:before="300" w:after="30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07 - Ao final, após a entrega da Ata de encerramento do leilão, no prazo das 72 horas, juntando as faturas e demais documentos pertinentes ao leilão, o leiloeiro, precisa de uma cópia autenticada pelo Município, com o carimbo (confere com original), para fins de arquivamento em seu escritório e a disposição da fiscalização pertinente da categoria, caso ocorra, no prazo de 05 anos.</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finattoleiloes.com.br/" Id="docRId1" Type="http://schemas.openxmlformats.org/officeDocument/2006/relationships/hyperlink" /><Relationship Target="numbering.xml" Id="docRId3" Type="http://schemas.openxmlformats.org/officeDocument/2006/relationships/numbering" /><Relationship TargetMode="External" Target="mailto:ciadosleiloesdors@gmail.com" Id="docRId0" Type="http://schemas.openxmlformats.org/officeDocument/2006/relationships/hyperlink" /><Relationship TargetMode="External" Target="mailto:ciadosleiloesdors@gmail.com" Id="docRId2" Type="http://schemas.openxmlformats.org/officeDocument/2006/relationships/hyperlink" /><Relationship Target="styles.xml" Id="docRId4" Type="http://schemas.openxmlformats.org/officeDocument/2006/relationships/styles" /></Relationships>
</file>